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1D8" w:rsidRDefault="003E7FB0" w:rsidP="00CC01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20.09.2017</w:t>
      </w:r>
    </w:p>
    <w:p w:rsidR="00CC01D8" w:rsidRDefault="00CC01D8" w:rsidP="00CC01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01D8" w:rsidRPr="00CC01D8" w:rsidRDefault="00CC01D8" w:rsidP="00CC01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01D8">
        <w:rPr>
          <w:rFonts w:ascii="Times New Roman" w:hAnsi="Times New Roman" w:cs="Times New Roman"/>
          <w:sz w:val="28"/>
          <w:szCs w:val="28"/>
        </w:rPr>
        <w:t xml:space="preserve">Минтруд России совместно с Минэкономразвития </w:t>
      </w:r>
      <w:r w:rsidR="0061637F">
        <w:rPr>
          <w:rFonts w:ascii="Times New Roman" w:hAnsi="Times New Roman" w:cs="Times New Roman"/>
          <w:sz w:val="28"/>
          <w:szCs w:val="28"/>
        </w:rPr>
        <w:t xml:space="preserve">РФ </w:t>
      </w:r>
      <w:r w:rsidRPr="00CC01D8">
        <w:rPr>
          <w:rFonts w:ascii="Times New Roman" w:hAnsi="Times New Roman" w:cs="Times New Roman"/>
          <w:sz w:val="28"/>
          <w:szCs w:val="28"/>
        </w:rPr>
        <w:t>разработали поправки в федерально</w:t>
      </w:r>
      <w:r w:rsidR="009573C2">
        <w:rPr>
          <w:rFonts w:ascii="Times New Roman" w:hAnsi="Times New Roman" w:cs="Times New Roman"/>
          <w:sz w:val="28"/>
          <w:szCs w:val="28"/>
        </w:rPr>
        <w:t>е</w:t>
      </w:r>
      <w:r w:rsidRPr="00CC01D8">
        <w:rPr>
          <w:rFonts w:ascii="Times New Roman" w:hAnsi="Times New Roman" w:cs="Times New Roman"/>
          <w:sz w:val="28"/>
          <w:szCs w:val="28"/>
        </w:rPr>
        <w:t xml:space="preserve"> законодательство, создается Национальный совет по предупреждению коррупции, в рамках которого гражданские служащие будут взаимодействовать с правоохранительными структурами и утверждать стандарты в этой деятельности. В настоящее время проект федерального закона проходит общественное обсуждение. В случае принятия он вступит в силу с 1 января 2019 года.</w:t>
      </w:r>
    </w:p>
    <w:p w:rsidR="00CC01D8" w:rsidRDefault="0096199B" w:rsidP="00CC01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сообщениям Д</w:t>
      </w:r>
      <w:r w:rsidRPr="0096199B">
        <w:rPr>
          <w:rFonts w:ascii="Times New Roman" w:hAnsi="Times New Roman" w:cs="Times New Roman"/>
          <w:sz w:val="28"/>
          <w:szCs w:val="28"/>
        </w:rPr>
        <w:t>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6199B">
        <w:rPr>
          <w:rFonts w:ascii="Times New Roman" w:hAnsi="Times New Roman" w:cs="Times New Roman"/>
          <w:sz w:val="28"/>
          <w:szCs w:val="28"/>
        </w:rPr>
        <w:t xml:space="preserve"> общественных и внешних связей Ханты – Мансийского автономного округа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6199B">
        <w:rPr>
          <w:rFonts w:ascii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619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1637F" w:rsidRPr="0061637F">
        <w:rPr>
          <w:rFonts w:ascii="Times New Roman" w:hAnsi="Times New Roman" w:cs="Times New Roman"/>
          <w:sz w:val="28"/>
          <w:szCs w:val="28"/>
        </w:rPr>
        <w:t>Правительство Ханты-Мансийского автономного округа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61637F" w:rsidRPr="0061637F">
        <w:rPr>
          <w:rFonts w:ascii="Times New Roman" w:hAnsi="Times New Roman" w:cs="Times New Roman"/>
          <w:sz w:val="28"/>
          <w:szCs w:val="28"/>
        </w:rPr>
        <w:t>Югр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1637F" w:rsidRPr="0061637F">
        <w:rPr>
          <w:rFonts w:ascii="Times New Roman" w:hAnsi="Times New Roman" w:cs="Times New Roman"/>
          <w:sz w:val="28"/>
          <w:szCs w:val="28"/>
        </w:rPr>
        <w:t xml:space="preserve"> будет больше внимания уделять борьбе с коррупцией. Соответствующие решения инициированы </w:t>
      </w:r>
      <w:r w:rsidR="00D01A97">
        <w:rPr>
          <w:rFonts w:ascii="Times New Roman" w:hAnsi="Times New Roman" w:cs="Times New Roman"/>
          <w:sz w:val="28"/>
          <w:szCs w:val="28"/>
        </w:rPr>
        <w:t>Г</w:t>
      </w:r>
      <w:bookmarkStart w:id="0" w:name="_GoBack"/>
      <w:bookmarkEnd w:id="0"/>
      <w:r w:rsidR="0061637F" w:rsidRPr="0061637F">
        <w:rPr>
          <w:rFonts w:ascii="Times New Roman" w:hAnsi="Times New Roman" w:cs="Times New Roman"/>
          <w:sz w:val="28"/>
          <w:szCs w:val="28"/>
        </w:rPr>
        <w:t>убернатором округа Натальей Комаровой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61637F" w:rsidRPr="0061637F">
        <w:rPr>
          <w:rFonts w:ascii="Times New Roman" w:hAnsi="Times New Roman" w:cs="Times New Roman"/>
          <w:sz w:val="28"/>
          <w:szCs w:val="28"/>
        </w:rPr>
        <w:t xml:space="preserve"> </w:t>
      </w:r>
      <w:r w:rsidR="00CC01D8" w:rsidRPr="00CC01D8">
        <w:rPr>
          <w:rFonts w:ascii="Times New Roman" w:hAnsi="Times New Roman" w:cs="Times New Roman"/>
          <w:sz w:val="28"/>
          <w:szCs w:val="28"/>
        </w:rPr>
        <w:t>«До этого срока необходимо детально проанализировать эффективность и достаточность мер по предупреждению коррупции, принимаемых в регионе, в том числе с точки зрения новых обязанностей, которые будут возложены на них. Такая работа должна проводиться с подключением представителей общественности, в контакте с правоохранительными органами», — приводит слова Натальи Комаровой департамент внешних связей.</w:t>
      </w:r>
    </w:p>
    <w:sectPr w:rsidR="00CC0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D8"/>
    <w:rsid w:val="003E7FB0"/>
    <w:rsid w:val="0061637F"/>
    <w:rsid w:val="009573C2"/>
    <w:rsid w:val="0096199B"/>
    <w:rsid w:val="00C05F11"/>
    <w:rsid w:val="00CC01D8"/>
    <w:rsid w:val="00D0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1BE41-DB4C-4957-AEC1-AE7C6CA78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7</cp:revision>
  <dcterms:created xsi:type="dcterms:W3CDTF">2017-09-20T05:29:00Z</dcterms:created>
  <dcterms:modified xsi:type="dcterms:W3CDTF">2017-09-20T07:21:00Z</dcterms:modified>
</cp:coreProperties>
</file>