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29E" w:rsidRPr="00AD629E" w:rsidRDefault="00AD629E" w:rsidP="00AD62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29E">
        <w:rPr>
          <w:rFonts w:ascii="Times New Roman" w:hAnsi="Times New Roman" w:cs="Times New Roman"/>
          <w:sz w:val="28"/>
          <w:szCs w:val="28"/>
        </w:rPr>
        <w:t>Новые</w:t>
      </w:r>
      <w:bookmarkStart w:id="0" w:name="_GoBack"/>
      <w:bookmarkEnd w:id="0"/>
      <w:r w:rsidRPr="00AD629E">
        <w:rPr>
          <w:rFonts w:ascii="Times New Roman" w:hAnsi="Times New Roman" w:cs="Times New Roman"/>
          <w:sz w:val="28"/>
          <w:szCs w:val="28"/>
        </w:rPr>
        <w:t xml:space="preserve"> антикоррупционные стандарты могут распространиться на учителей, врачей и других работников организаций, и государственных субъектов. Для таких работников будет действовать запрет на получение любых подарков, кроме цветов и канцелярской продукции.</w:t>
      </w:r>
    </w:p>
    <w:p w:rsidR="00AD629E" w:rsidRPr="00AD629E" w:rsidRDefault="00AD629E" w:rsidP="00AD62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29E">
        <w:rPr>
          <w:rFonts w:ascii="Times New Roman" w:hAnsi="Times New Roman" w:cs="Times New Roman"/>
          <w:sz w:val="28"/>
          <w:szCs w:val="28"/>
        </w:rPr>
        <w:t xml:space="preserve">Об этом сообщает РИА Новости со ссылкой на директора департамента развития государственной службы Министерства труда Дмитрия </w:t>
      </w:r>
      <w:proofErr w:type="spellStart"/>
      <w:r w:rsidRPr="00AD629E">
        <w:rPr>
          <w:rFonts w:ascii="Times New Roman" w:hAnsi="Times New Roman" w:cs="Times New Roman"/>
          <w:sz w:val="28"/>
          <w:szCs w:val="28"/>
        </w:rPr>
        <w:t>Баснака</w:t>
      </w:r>
      <w:proofErr w:type="spellEnd"/>
      <w:r w:rsidRPr="00AD629E">
        <w:rPr>
          <w:rFonts w:ascii="Times New Roman" w:hAnsi="Times New Roman" w:cs="Times New Roman"/>
          <w:sz w:val="28"/>
          <w:szCs w:val="28"/>
        </w:rPr>
        <w:t>.</w:t>
      </w:r>
    </w:p>
    <w:p w:rsidR="00AD629E" w:rsidRPr="00AD629E" w:rsidRDefault="00AD629E" w:rsidP="00AD62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29E">
        <w:rPr>
          <w:rFonts w:ascii="Times New Roman" w:hAnsi="Times New Roman" w:cs="Times New Roman"/>
          <w:sz w:val="28"/>
          <w:szCs w:val="28"/>
        </w:rPr>
        <w:t>По его словам, под новые правила попадут учреждения, предприятия и структуры, которые финансируются из бюджета. В настоящее время подобные меры распространены только на федеральных служащих.</w:t>
      </w:r>
    </w:p>
    <w:p w:rsidR="00AD629E" w:rsidRPr="00AD629E" w:rsidRDefault="00AD629E" w:rsidP="00AD62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29E">
        <w:rPr>
          <w:rFonts w:ascii="Times New Roman" w:hAnsi="Times New Roman" w:cs="Times New Roman"/>
          <w:sz w:val="28"/>
          <w:szCs w:val="28"/>
        </w:rPr>
        <w:t>«Например</w:t>
      </w:r>
      <w:proofErr w:type="gramEnd"/>
      <w:r w:rsidRPr="00AD629E">
        <w:rPr>
          <w:rFonts w:ascii="Times New Roman" w:hAnsi="Times New Roman" w:cs="Times New Roman"/>
          <w:sz w:val="28"/>
          <w:szCs w:val="28"/>
        </w:rPr>
        <w:t>, почти все учреждения здравоохранения и образования. Также предусматривается распространение стандартов на организации, которые созданы и контролируются государственными корпорациями», — цитирует агентство чиновника.</w:t>
      </w:r>
    </w:p>
    <w:p w:rsidR="00AD629E" w:rsidRPr="00AD629E" w:rsidRDefault="00AD629E" w:rsidP="00AD62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29E">
        <w:rPr>
          <w:rFonts w:ascii="Times New Roman" w:hAnsi="Times New Roman" w:cs="Times New Roman"/>
          <w:sz w:val="28"/>
          <w:szCs w:val="28"/>
        </w:rPr>
        <w:t>При этом работников бюджетных учреждений обяжут сообщать работодателю о возникновении конфликта интересов и фактах склонения к коррупции.</w:t>
      </w:r>
    </w:p>
    <w:p w:rsidR="00AD629E" w:rsidRPr="00AD629E" w:rsidRDefault="00AD629E" w:rsidP="00AD62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29E">
        <w:rPr>
          <w:rFonts w:ascii="Times New Roman" w:hAnsi="Times New Roman" w:cs="Times New Roman"/>
          <w:sz w:val="28"/>
          <w:szCs w:val="28"/>
        </w:rPr>
        <w:t>Подчёркивается, что соответствующий законопроект был внесён в Госдуму в конце ноября.</w:t>
      </w:r>
    </w:p>
    <w:p w:rsidR="00AD629E" w:rsidRPr="00AD629E" w:rsidRDefault="00AD629E" w:rsidP="00AD62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29E">
        <w:rPr>
          <w:rFonts w:ascii="Times New Roman" w:hAnsi="Times New Roman" w:cs="Times New Roman"/>
          <w:sz w:val="28"/>
          <w:szCs w:val="28"/>
        </w:rPr>
        <w:t>В апреле президент России Владимир Путин внёс в Государственную думу законопроект о совершенствовании контроля в сфере противодействия коррупции.</w:t>
      </w:r>
    </w:p>
    <w:sectPr w:rsidR="00AD629E" w:rsidRPr="00AD6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29E"/>
    <w:rsid w:val="00AD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1F31A-E8EF-4F5C-87D8-197B0BA3A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1</cp:revision>
  <dcterms:created xsi:type="dcterms:W3CDTF">2018-12-10T09:39:00Z</dcterms:created>
  <dcterms:modified xsi:type="dcterms:W3CDTF">2018-12-10T09:42:00Z</dcterms:modified>
</cp:coreProperties>
</file>