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6F2CC" w14:textId="1FFBA9CA" w:rsidR="005D2946" w:rsidRPr="005D2946" w:rsidRDefault="005D2946" w:rsidP="005D2946">
      <w:pPr>
        <w:shd w:val="clear" w:color="auto" w:fill="FFFFFF"/>
        <w:jc w:val="right"/>
        <w:rPr>
          <w:bCs/>
          <w:sz w:val="24"/>
          <w:szCs w:val="24"/>
        </w:rPr>
      </w:pPr>
      <w:r w:rsidRPr="005D2946">
        <w:rPr>
          <w:bCs/>
          <w:sz w:val="24"/>
          <w:szCs w:val="24"/>
        </w:rPr>
        <w:t xml:space="preserve">Согласована </w:t>
      </w:r>
      <w:r w:rsidR="00E114A4" w:rsidRPr="00E114A4">
        <w:rPr>
          <w:bCs/>
          <w:sz w:val="24"/>
          <w:szCs w:val="24"/>
          <w:highlight w:val="yellow"/>
        </w:rPr>
        <w:t>22</w:t>
      </w:r>
      <w:r w:rsidRPr="005D2946">
        <w:rPr>
          <w:bCs/>
          <w:sz w:val="24"/>
          <w:szCs w:val="24"/>
        </w:rPr>
        <w:t>.0</w:t>
      </w:r>
      <w:r w:rsidR="00E114A4">
        <w:rPr>
          <w:bCs/>
          <w:sz w:val="24"/>
          <w:szCs w:val="24"/>
        </w:rPr>
        <w:t>4</w:t>
      </w:r>
      <w:r w:rsidRPr="005D2946">
        <w:rPr>
          <w:bCs/>
          <w:sz w:val="24"/>
          <w:szCs w:val="24"/>
        </w:rPr>
        <w:t>.202</w:t>
      </w:r>
      <w:r w:rsidR="00E114A4">
        <w:rPr>
          <w:bCs/>
          <w:sz w:val="24"/>
          <w:szCs w:val="24"/>
        </w:rPr>
        <w:t>6</w:t>
      </w:r>
    </w:p>
    <w:p w14:paraId="5FF09436" w14:textId="77777777" w:rsidR="005D2946" w:rsidRDefault="005D2946" w:rsidP="004A041E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6B857137" w14:textId="77777777" w:rsidR="005D2946" w:rsidRDefault="005D2946" w:rsidP="004A041E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56914EA6" w14:textId="77777777" w:rsidR="005D2946" w:rsidRDefault="005D2946" w:rsidP="004A041E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0929856F" w14:textId="79554051" w:rsidR="00F268C7" w:rsidRPr="006165BD" w:rsidRDefault="00F268C7" w:rsidP="004A041E">
      <w:pPr>
        <w:shd w:val="clear" w:color="auto" w:fill="FFFFFF"/>
        <w:jc w:val="center"/>
        <w:rPr>
          <w:b/>
          <w:bCs/>
          <w:sz w:val="24"/>
          <w:szCs w:val="24"/>
        </w:rPr>
      </w:pPr>
      <w:r w:rsidRPr="006165BD">
        <w:rPr>
          <w:b/>
          <w:bCs/>
          <w:sz w:val="24"/>
          <w:szCs w:val="24"/>
        </w:rPr>
        <w:t xml:space="preserve">Инструкция </w:t>
      </w:r>
    </w:p>
    <w:p w14:paraId="54D7308D" w14:textId="02CC7D49" w:rsidR="004A041E" w:rsidRDefault="00F268C7" w:rsidP="004A041E">
      <w:pPr>
        <w:shd w:val="clear" w:color="auto" w:fill="FFFFFF"/>
        <w:jc w:val="center"/>
        <w:rPr>
          <w:b/>
          <w:bCs/>
          <w:sz w:val="24"/>
          <w:szCs w:val="24"/>
        </w:rPr>
      </w:pPr>
      <w:r w:rsidRPr="006165BD">
        <w:rPr>
          <w:b/>
          <w:bCs/>
          <w:sz w:val="24"/>
          <w:szCs w:val="24"/>
        </w:rPr>
        <w:t xml:space="preserve">по формированию </w:t>
      </w:r>
      <w:r w:rsidR="00A042A7">
        <w:rPr>
          <w:b/>
          <w:bCs/>
          <w:sz w:val="24"/>
          <w:szCs w:val="24"/>
        </w:rPr>
        <w:t>о</w:t>
      </w:r>
      <w:r w:rsidRPr="006165BD">
        <w:rPr>
          <w:b/>
          <w:bCs/>
          <w:sz w:val="24"/>
          <w:szCs w:val="24"/>
        </w:rPr>
        <w:t>т</w:t>
      </w:r>
      <w:r w:rsidR="004A041E" w:rsidRPr="006165BD">
        <w:rPr>
          <w:b/>
          <w:bCs/>
          <w:sz w:val="24"/>
          <w:szCs w:val="24"/>
        </w:rPr>
        <w:t>чет</w:t>
      </w:r>
      <w:r w:rsidRPr="006165BD">
        <w:rPr>
          <w:b/>
          <w:bCs/>
          <w:sz w:val="24"/>
          <w:szCs w:val="24"/>
        </w:rPr>
        <w:t>а</w:t>
      </w:r>
      <w:r w:rsidR="004A041E" w:rsidRPr="006165BD">
        <w:rPr>
          <w:b/>
          <w:bCs/>
          <w:sz w:val="24"/>
          <w:szCs w:val="24"/>
        </w:rPr>
        <w:t xml:space="preserve"> </w:t>
      </w:r>
      <w:r w:rsidR="006165BD" w:rsidRPr="006165BD">
        <w:rPr>
          <w:b/>
          <w:bCs/>
          <w:sz w:val="24"/>
          <w:szCs w:val="24"/>
        </w:rPr>
        <w:t>«</w:t>
      </w:r>
      <w:r w:rsidR="004A041E" w:rsidRPr="006165BD">
        <w:rPr>
          <w:b/>
          <w:bCs/>
          <w:sz w:val="24"/>
          <w:szCs w:val="24"/>
        </w:rPr>
        <w:t>Информация о численности и оплате труда работников медицинских организаций</w:t>
      </w:r>
      <w:r w:rsidR="005752F1" w:rsidRPr="006165BD">
        <w:rPr>
          <w:b/>
          <w:bCs/>
          <w:sz w:val="24"/>
          <w:szCs w:val="24"/>
        </w:rPr>
        <w:t xml:space="preserve"> в разрезе </w:t>
      </w:r>
      <w:r w:rsidRPr="006165BD">
        <w:rPr>
          <w:b/>
          <w:bCs/>
          <w:sz w:val="24"/>
          <w:szCs w:val="24"/>
        </w:rPr>
        <w:t>сотрудников</w:t>
      </w:r>
      <w:r w:rsidR="006165BD" w:rsidRPr="006165BD">
        <w:rPr>
          <w:b/>
          <w:bCs/>
          <w:sz w:val="24"/>
          <w:szCs w:val="24"/>
        </w:rPr>
        <w:t>»</w:t>
      </w:r>
    </w:p>
    <w:p w14:paraId="79EEF8D6" w14:textId="6359DA2A" w:rsidR="005D2946" w:rsidRPr="005D2946" w:rsidRDefault="005D2946" w:rsidP="004A041E">
      <w:pPr>
        <w:shd w:val="clear" w:color="auto" w:fill="FFFFFF"/>
        <w:jc w:val="center"/>
        <w:rPr>
          <w:bCs/>
          <w:sz w:val="24"/>
          <w:szCs w:val="24"/>
        </w:rPr>
      </w:pPr>
      <w:r w:rsidRPr="005D294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дополнена</w:t>
      </w:r>
      <w:r w:rsidRPr="005D2946">
        <w:rPr>
          <w:bCs/>
          <w:sz w:val="24"/>
          <w:szCs w:val="24"/>
        </w:rPr>
        <w:t xml:space="preserve"> 01.10.2025</w:t>
      </w:r>
      <w:r w:rsidR="00B4559D">
        <w:rPr>
          <w:bCs/>
          <w:sz w:val="24"/>
          <w:szCs w:val="24"/>
        </w:rPr>
        <w:t>, 08.10.2025</w:t>
      </w:r>
      <w:r w:rsidR="003B58CC">
        <w:rPr>
          <w:bCs/>
          <w:sz w:val="24"/>
          <w:szCs w:val="24"/>
        </w:rPr>
        <w:t>, 23.10.2025</w:t>
      </w:r>
      <w:r w:rsidR="00F72C71">
        <w:rPr>
          <w:bCs/>
          <w:sz w:val="24"/>
          <w:szCs w:val="24"/>
        </w:rPr>
        <w:t>, 05.11.2025</w:t>
      </w:r>
      <w:r w:rsidR="00E114A4">
        <w:rPr>
          <w:bCs/>
          <w:sz w:val="24"/>
          <w:szCs w:val="24"/>
        </w:rPr>
        <w:t>, 22.04.2026</w:t>
      </w:r>
      <w:r w:rsidRPr="005D2946">
        <w:rPr>
          <w:bCs/>
          <w:sz w:val="24"/>
          <w:szCs w:val="24"/>
        </w:rPr>
        <w:t>)</w:t>
      </w:r>
    </w:p>
    <w:p w14:paraId="103CBF03" w14:textId="77777777" w:rsidR="00F268C7" w:rsidRDefault="00F268C7" w:rsidP="004A041E">
      <w:pPr>
        <w:shd w:val="clear" w:color="auto" w:fill="FFFFFF"/>
        <w:jc w:val="center"/>
        <w:rPr>
          <w:sz w:val="24"/>
          <w:szCs w:val="24"/>
        </w:rPr>
      </w:pPr>
    </w:p>
    <w:p w14:paraId="6A03CCEA" w14:textId="23B14D34" w:rsidR="00776BB4" w:rsidRDefault="00776BB4" w:rsidP="00776BB4">
      <w:pPr>
        <w:spacing w:before="240" w:line="26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Общие сведения </w:t>
      </w:r>
    </w:p>
    <w:p w14:paraId="4E6706F7" w14:textId="79DD5FE2" w:rsidR="000B25A0" w:rsidRPr="003372E2" w:rsidRDefault="00645EA3" w:rsidP="003372E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 xml:space="preserve">Отчет «Информация о численности и оплате труда работников медицинских организаций в разрезе сотрудников» (далее – Отчет) </w:t>
      </w:r>
      <w:r w:rsidR="00AA63EB" w:rsidRPr="003372E2">
        <w:rPr>
          <w:rFonts w:ascii="Times New Roman" w:hAnsi="Times New Roman"/>
          <w:sz w:val="24"/>
          <w:szCs w:val="24"/>
        </w:rPr>
        <w:t>предназначен для ведения оперативного мониторинга сведений о численности и оплате труда работников медицинских организаций.</w:t>
      </w:r>
      <w:r w:rsidR="00AA63EB">
        <w:rPr>
          <w:rFonts w:ascii="Times New Roman" w:hAnsi="Times New Roman"/>
          <w:sz w:val="24"/>
          <w:szCs w:val="24"/>
        </w:rPr>
        <w:t xml:space="preserve"> </w:t>
      </w:r>
    </w:p>
    <w:p w14:paraId="7BEF6B3E" w14:textId="04275CAA" w:rsidR="000B25A0" w:rsidRPr="003372E2" w:rsidRDefault="000B25A0" w:rsidP="003372E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 xml:space="preserve">Отчет </w:t>
      </w:r>
      <w:r w:rsidR="00F268C7" w:rsidRPr="003372E2">
        <w:rPr>
          <w:rFonts w:ascii="Times New Roman" w:hAnsi="Times New Roman"/>
          <w:sz w:val="24"/>
          <w:szCs w:val="24"/>
        </w:rPr>
        <w:t>размещен</w:t>
      </w:r>
      <w:r w:rsidRPr="003372E2">
        <w:rPr>
          <w:rFonts w:ascii="Times New Roman" w:hAnsi="Times New Roman"/>
          <w:sz w:val="24"/>
          <w:szCs w:val="24"/>
        </w:rPr>
        <w:t xml:space="preserve"> в </w:t>
      </w:r>
      <w:r w:rsidR="00AA63EB" w:rsidRPr="003372E2">
        <w:rPr>
          <w:rFonts w:ascii="Times New Roman" w:hAnsi="Times New Roman"/>
          <w:sz w:val="24"/>
          <w:szCs w:val="24"/>
        </w:rPr>
        <w:t xml:space="preserve">информационной системе </w:t>
      </w:r>
      <w:r w:rsidR="00F644CB" w:rsidRPr="003372E2">
        <w:rPr>
          <w:rFonts w:ascii="Times New Roman" w:hAnsi="Times New Roman"/>
          <w:sz w:val="24"/>
          <w:szCs w:val="24"/>
        </w:rPr>
        <w:t>МТБЗ</w:t>
      </w:r>
      <w:r w:rsidR="00AA63EB">
        <w:rPr>
          <w:rFonts w:ascii="Times New Roman" w:hAnsi="Times New Roman"/>
          <w:sz w:val="24"/>
          <w:szCs w:val="24"/>
        </w:rPr>
        <w:t xml:space="preserve"> </w:t>
      </w:r>
      <w:r w:rsidR="00AA63EB" w:rsidRPr="003372E2">
        <w:rPr>
          <w:rFonts w:ascii="Times New Roman" w:hAnsi="Times New Roman"/>
          <w:sz w:val="24"/>
          <w:szCs w:val="24"/>
        </w:rPr>
        <w:t xml:space="preserve">(далее – </w:t>
      </w:r>
      <w:r w:rsidR="00AA63EB">
        <w:rPr>
          <w:rFonts w:ascii="Times New Roman" w:hAnsi="Times New Roman"/>
          <w:sz w:val="24"/>
          <w:szCs w:val="24"/>
        </w:rPr>
        <w:t>МТБЗ)</w:t>
      </w:r>
      <w:r w:rsidR="00F644CB" w:rsidRPr="003372E2">
        <w:rPr>
          <w:rFonts w:ascii="Times New Roman" w:hAnsi="Times New Roman"/>
          <w:sz w:val="24"/>
          <w:szCs w:val="24"/>
        </w:rPr>
        <w:t>,</w:t>
      </w:r>
      <w:r w:rsidR="000F47D6" w:rsidRPr="003372E2">
        <w:rPr>
          <w:rFonts w:ascii="Times New Roman" w:hAnsi="Times New Roman"/>
          <w:sz w:val="24"/>
          <w:szCs w:val="24"/>
        </w:rPr>
        <w:t xml:space="preserve"> в разделе</w:t>
      </w:r>
      <w:r w:rsidRPr="003372E2">
        <w:rPr>
          <w:rFonts w:ascii="Times New Roman" w:hAnsi="Times New Roman"/>
          <w:sz w:val="24"/>
          <w:szCs w:val="24"/>
        </w:rPr>
        <w:t xml:space="preserve"> «Экономический блок» - «Информация о численности и оплате труда работников медицинских организаций</w:t>
      </w:r>
      <w:r w:rsidR="00F268C7" w:rsidRPr="003372E2">
        <w:rPr>
          <w:rFonts w:ascii="Times New Roman" w:hAnsi="Times New Roman"/>
          <w:sz w:val="24"/>
          <w:szCs w:val="24"/>
        </w:rPr>
        <w:t xml:space="preserve"> в разрезе сотрудников</w:t>
      </w:r>
      <w:r w:rsidRPr="003372E2">
        <w:rPr>
          <w:rFonts w:ascii="Times New Roman" w:hAnsi="Times New Roman"/>
          <w:sz w:val="24"/>
          <w:szCs w:val="24"/>
        </w:rPr>
        <w:t>».</w:t>
      </w:r>
    </w:p>
    <w:p w14:paraId="25042FAB" w14:textId="623A2988" w:rsidR="000B25A0" w:rsidRDefault="000B25A0" w:rsidP="00BD043E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bCs/>
          <w:sz w:val="24"/>
          <w:szCs w:val="24"/>
        </w:rPr>
        <w:t>Отчет доступен для пользователей, обладающих ролями:</w:t>
      </w:r>
      <w:r w:rsidR="00645EA3" w:rsidRPr="003372E2">
        <w:rPr>
          <w:rFonts w:ascii="Times New Roman" w:hAnsi="Times New Roman"/>
          <w:bCs/>
          <w:sz w:val="24"/>
          <w:szCs w:val="24"/>
        </w:rPr>
        <w:t xml:space="preserve"> </w:t>
      </w:r>
      <w:r w:rsidR="00F268C7" w:rsidRPr="003372E2">
        <w:rPr>
          <w:rFonts w:ascii="Times New Roman" w:hAnsi="Times New Roman"/>
          <w:sz w:val="24"/>
          <w:szCs w:val="24"/>
        </w:rPr>
        <w:t xml:space="preserve">«Экономический учет», </w:t>
      </w:r>
      <w:r w:rsidRPr="003372E2">
        <w:rPr>
          <w:rFonts w:ascii="Times New Roman" w:hAnsi="Times New Roman"/>
          <w:sz w:val="24"/>
          <w:szCs w:val="24"/>
        </w:rPr>
        <w:t>«Использование доп</w:t>
      </w:r>
      <w:r w:rsidR="00645EA3" w:rsidRPr="003372E2">
        <w:rPr>
          <w:rFonts w:ascii="Times New Roman" w:hAnsi="Times New Roman"/>
          <w:sz w:val="24"/>
          <w:szCs w:val="24"/>
        </w:rPr>
        <w:t>.</w:t>
      </w:r>
      <w:r w:rsidRPr="003372E2">
        <w:rPr>
          <w:rFonts w:ascii="Times New Roman" w:hAnsi="Times New Roman"/>
          <w:sz w:val="24"/>
          <w:szCs w:val="24"/>
        </w:rPr>
        <w:t xml:space="preserve"> отчетов»</w:t>
      </w:r>
      <w:r w:rsidR="00F268C7" w:rsidRPr="003372E2">
        <w:rPr>
          <w:rFonts w:ascii="Times New Roman" w:hAnsi="Times New Roman"/>
          <w:sz w:val="24"/>
          <w:szCs w:val="24"/>
        </w:rPr>
        <w:t>, «Администратор»</w:t>
      </w:r>
      <w:r w:rsidRPr="003372E2">
        <w:rPr>
          <w:rFonts w:ascii="Times New Roman" w:hAnsi="Times New Roman"/>
          <w:sz w:val="24"/>
          <w:szCs w:val="24"/>
        </w:rPr>
        <w:t>.</w:t>
      </w:r>
    </w:p>
    <w:p w14:paraId="6C583167" w14:textId="291489C9" w:rsidR="00B05551" w:rsidRDefault="00B05551" w:rsidP="00BD043E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формируется ежемесячно нарастающим итогом</w:t>
      </w:r>
      <w:r w:rsidR="00BD043E">
        <w:rPr>
          <w:rFonts w:ascii="Times New Roman" w:hAnsi="Times New Roman"/>
          <w:sz w:val="24"/>
          <w:szCs w:val="24"/>
        </w:rPr>
        <w:t xml:space="preserve"> в пределах одного календарного года</w:t>
      </w:r>
      <w:r>
        <w:rPr>
          <w:rFonts w:ascii="Times New Roman" w:hAnsi="Times New Roman"/>
          <w:sz w:val="24"/>
          <w:szCs w:val="24"/>
        </w:rPr>
        <w:t>.</w:t>
      </w:r>
    </w:p>
    <w:p w14:paraId="6414F841" w14:textId="77777777" w:rsidR="00AA63EB" w:rsidRDefault="00AA63EB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</w:t>
      </w:r>
      <w:r w:rsidRPr="003372E2">
        <w:rPr>
          <w:rFonts w:ascii="Times New Roman" w:hAnsi="Times New Roman"/>
          <w:sz w:val="24"/>
          <w:szCs w:val="24"/>
        </w:rPr>
        <w:t>формируется в МТБЗ</w:t>
      </w:r>
      <w:r>
        <w:rPr>
          <w:rFonts w:ascii="Times New Roman" w:hAnsi="Times New Roman"/>
          <w:sz w:val="24"/>
          <w:szCs w:val="24"/>
        </w:rPr>
        <w:t>.</w:t>
      </w:r>
    </w:p>
    <w:p w14:paraId="743891E6" w14:textId="5102AFF1" w:rsidR="00AA63EB" w:rsidRDefault="00AA63EB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46609">
        <w:rPr>
          <w:rFonts w:ascii="Times New Roman" w:hAnsi="Times New Roman"/>
          <w:sz w:val="24"/>
          <w:szCs w:val="24"/>
        </w:rPr>
        <w:t>Источник</w:t>
      </w:r>
      <w:r w:rsidR="00246609" w:rsidRPr="00246609">
        <w:rPr>
          <w:rFonts w:ascii="Times New Roman" w:hAnsi="Times New Roman"/>
          <w:sz w:val="24"/>
          <w:szCs w:val="24"/>
        </w:rPr>
        <w:t>ами формирования Отчета являются</w:t>
      </w:r>
      <w:r w:rsidR="00897C3B">
        <w:rPr>
          <w:rFonts w:ascii="Times New Roman" w:hAnsi="Times New Roman"/>
          <w:sz w:val="24"/>
          <w:szCs w:val="24"/>
        </w:rPr>
        <w:t>:</w:t>
      </w:r>
      <w:r w:rsidR="00246609" w:rsidRPr="00246609">
        <w:rPr>
          <w:rFonts w:ascii="Times New Roman" w:hAnsi="Times New Roman"/>
          <w:sz w:val="24"/>
          <w:szCs w:val="24"/>
        </w:rPr>
        <w:t xml:space="preserve"> </w:t>
      </w:r>
      <w:r w:rsidRPr="00246609">
        <w:rPr>
          <w:rFonts w:ascii="Times New Roman" w:hAnsi="Times New Roman"/>
          <w:sz w:val="24"/>
          <w:szCs w:val="24"/>
        </w:rPr>
        <w:t>кадровые данные МТБЗ</w:t>
      </w:r>
      <w:r w:rsidR="00246609" w:rsidRPr="00246609">
        <w:rPr>
          <w:rFonts w:ascii="Times New Roman" w:hAnsi="Times New Roman"/>
          <w:sz w:val="24"/>
          <w:szCs w:val="24"/>
        </w:rPr>
        <w:t xml:space="preserve"> и </w:t>
      </w:r>
      <w:r w:rsidRPr="00246609">
        <w:rPr>
          <w:rFonts w:ascii="Times New Roman" w:hAnsi="Times New Roman"/>
          <w:sz w:val="24"/>
          <w:szCs w:val="24"/>
        </w:rPr>
        <w:t xml:space="preserve">данные «Архива начислений». </w:t>
      </w:r>
    </w:p>
    <w:p w14:paraId="6F249195" w14:textId="787D9254" w:rsidR="00E114A4" w:rsidRDefault="00E114A4" w:rsidP="00062A94">
      <w:pPr>
        <w:pStyle w:val="a6"/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</w:t>
      </w:r>
      <w:r w:rsidR="00062A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правовые акты, используемые для </w:t>
      </w:r>
      <w:r w:rsidR="00062A94">
        <w:rPr>
          <w:rFonts w:ascii="Times New Roman" w:hAnsi="Times New Roman"/>
          <w:sz w:val="24"/>
          <w:szCs w:val="24"/>
        </w:rPr>
        <w:t>формирования Отчета:</w:t>
      </w:r>
    </w:p>
    <w:p w14:paraId="02B7225C" w14:textId="4554A018" w:rsidR="00062A94" w:rsidRDefault="00062A94" w:rsidP="00062A94">
      <w:pPr>
        <w:shd w:val="clear" w:color="auto" w:fill="FFFFFF"/>
        <w:spacing w:after="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(1) Приказ Росстата от 22.07.2025 № 34</w:t>
      </w:r>
      <w:r w:rsidRPr="00E5671D">
        <w:rPr>
          <w:sz w:val="24"/>
          <w:szCs w:val="24"/>
        </w:rPr>
        <w:t>8</w:t>
      </w:r>
      <w:r>
        <w:rPr>
          <w:sz w:val="24"/>
          <w:szCs w:val="24"/>
        </w:rPr>
        <w:t xml:space="preserve"> «</w:t>
      </w:r>
      <w:r w:rsidRPr="00B65499">
        <w:rPr>
          <w:sz w:val="24"/>
          <w:szCs w:val="24"/>
        </w:rPr>
        <w:t xml:space="preserve">Об утверждении форм федерального статистического наблюдения </w:t>
      </w:r>
      <w:r>
        <w:rPr>
          <w:sz w:val="24"/>
          <w:szCs w:val="24"/>
        </w:rPr>
        <w:t xml:space="preserve">и указаний по их заполнению </w:t>
      </w:r>
      <w:r w:rsidRPr="00B65499">
        <w:rPr>
          <w:sz w:val="24"/>
          <w:szCs w:val="24"/>
        </w:rPr>
        <w:t xml:space="preserve">для организации федерального статистического наблюдения за численностью и оплатой труда работников организаций, </w:t>
      </w:r>
      <w:r>
        <w:rPr>
          <w:sz w:val="24"/>
          <w:szCs w:val="24"/>
        </w:rPr>
        <w:t xml:space="preserve">составом </w:t>
      </w:r>
      <w:r w:rsidRPr="00B65499">
        <w:rPr>
          <w:sz w:val="24"/>
          <w:szCs w:val="24"/>
        </w:rPr>
        <w:t xml:space="preserve">кадров государственной гражданской и муниципальной службы, условиями труда, движением работников, занятостью населения, </w:t>
      </w:r>
      <w:r w:rsidRPr="00AC11FA">
        <w:rPr>
          <w:sz w:val="24"/>
          <w:szCs w:val="24"/>
        </w:rPr>
        <w:t>составе затрат организаций на рабочую силу, средней заработной платой работников по профессиональным группам, численностью и заработной платой работников по категориям в организациях социальной сферы и науки" (с изменениями и дополнениями</w:t>
      </w:r>
      <w:r>
        <w:rPr>
          <w:sz w:val="24"/>
          <w:szCs w:val="24"/>
        </w:rPr>
        <w:t>)»</w:t>
      </w:r>
      <w:r w:rsidRPr="00E5671D">
        <w:rPr>
          <w:sz w:val="24"/>
          <w:szCs w:val="24"/>
        </w:rPr>
        <w:t>,</w:t>
      </w:r>
    </w:p>
    <w:p w14:paraId="46ADE642" w14:textId="3FB67FF5" w:rsidR="00062A94" w:rsidRPr="00E5671D" w:rsidRDefault="00062A94" w:rsidP="00062A94">
      <w:pPr>
        <w:shd w:val="clear" w:color="auto" w:fill="FFFFFF"/>
        <w:spacing w:after="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(2) Указания по заполнению формы федерального статистического наблюдения № П-4 «Сведения о численности и заработной плате работников», утвержденные приказом Росстата от 17.11.2025 № 638 «Об утверждении Указаний по заполнению формы федерального статистического наблюдения № П-4 «Сведения о численности и заработной плате работников»</w:t>
      </w:r>
      <w:r>
        <w:rPr>
          <w:sz w:val="24"/>
          <w:szCs w:val="24"/>
        </w:rPr>
        <w:t xml:space="preserve"> </w:t>
      </w:r>
      <w:r w:rsidRPr="00AC11FA">
        <w:rPr>
          <w:sz w:val="24"/>
          <w:szCs w:val="24"/>
        </w:rPr>
        <w:t>(с изменениями и дополнениями</w:t>
      </w:r>
      <w:r>
        <w:rPr>
          <w:sz w:val="24"/>
          <w:szCs w:val="24"/>
        </w:rPr>
        <w:t>)</w:t>
      </w:r>
      <w:r w:rsidRPr="00E5671D">
        <w:rPr>
          <w:sz w:val="24"/>
          <w:szCs w:val="24"/>
        </w:rPr>
        <w:t>.</w:t>
      </w:r>
    </w:p>
    <w:p w14:paraId="20E17986" w14:textId="6007D714" w:rsidR="00062A94" w:rsidRPr="006165BD" w:rsidRDefault="00062A94" w:rsidP="00062A94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23FF522" w14:textId="77777777" w:rsidR="008700B9" w:rsidRDefault="008700B9" w:rsidP="008700B9">
      <w:pPr>
        <w:ind w:firstLine="567"/>
        <w:jc w:val="center"/>
        <w:rPr>
          <w:sz w:val="24"/>
          <w:szCs w:val="24"/>
        </w:rPr>
      </w:pPr>
    </w:p>
    <w:p w14:paraId="54F1461E" w14:textId="6CC665E5" w:rsidR="00F268C7" w:rsidRDefault="008700B9" w:rsidP="008700B9">
      <w:pPr>
        <w:jc w:val="center"/>
        <w:rPr>
          <w:sz w:val="24"/>
          <w:szCs w:val="24"/>
        </w:rPr>
      </w:pPr>
      <w:r>
        <w:rPr>
          <w:sz w:val="24"/>
          <w:szCs w:val="24"/>
        </w:rPr>
        <w:t>ПОРЯДОК ФОРМИРОВАНИЯ ДАННЫХ ДЛЯ ОТЧЕТА</w:t>
      </w:r>
    </w:p>
    <w:p w14:paraId="6F8C8844" w14:textId="77777777" w:rsidR="008700B9" w:rsidRDefault="008700B9" w:rsidP="008700B9">
      <w:pPr>
        <w:jc w:val="center"/>
        <w:rPr>
          <w:sz w:val="24"/>
          <w:szCs w:val="24"/>
        </w:rPr>
      </w:pPr>
    </w:p>
    <w:p w14:paraId="093B323F" w14:textId="389C71CB" w:rsidR="00897C3B" w:rsidRDefault="00897C3B" w:rsidP="008700B9">
      <w:pPr>
        <w:jc w:val="center"/>
        <w:rPr>
          <w:b/>
          <w:bCs/>
          <w:sz w:val="24"/>
          <w:szCs w:val="24"/>
        </w:rPr>
      </w:pPr>
      <w:r w:rsidRPr="008700B9">
        <w:rPr>
          <w:b/>
          <w:bCs/>
          <w:sz w:val="24"/>
          <w:szCs w:val="24"/>
        </w:rPr>
        <w:t>Кадровые данные МТБЗ</w:t>
      </w:r>
    </w:p>
    <w:p w14:paraId="30109E53" w14:textId="77777777" w:rsidR="008700B9" w:rsidRPr="008700B9" w:rsidRDefault="008700B9" w:rsidP="008700B9">
      <w:pPr>
        <w:jc w:val="center"/>
        <w:rPr>
          <w:b/>
          <w:bCs/>
          <w:sz w:val="24"/>
          <w:szCs w:val="24"/>
        </w:rPr>
      </w:pPr>
    </w:p>
    <w:p w14:paraId="64C65BF3" w14:textId="15DF4971" w:rsidR="00897C3B" w:rsidRDefault="00712731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корректного формирования Отчета д</w:t>
      </w:r>
      <w:r w:rsidR="00897C3B" w:rsidRPr="00897C3B">
        <w:rPr>
          <w:rFonts w:ascii="Times New Roman" w:hAnsi="Times New Roman"/>
          <w:sz w:val="24"/>
          <w:szCs w:val="24"/>
        </w:rPr>
        <w:t xml:space="preserve">анные кадрового учета сотрудников МО, содержащиеся в МТБЗ, должны быть актуальными на дату </w:t>
      </w:r>
      <w:r w:rsidR="00B00A05">
        <w:rPr>
          <w:rFonts w:ascii="Times New Roman" w:hAnsi="Times New Roman"/>
          <w:sz w:val="24"/>
          <w:szCs w:val="24"/>
        </w:rPr>
        <w:t>выгрузки Архива начислений</w:t>
      </w:r>
      <w:r w:rsidR="00897C3B" w:rsidRPr="00897C3B">
        <w:rPr>
          <w:rFonts w:ascii="Times New Roman" w:hAnsi="Times New Roman"/>
          <w:sz w:val="24"/>
          <w:szCs w:val="24"/>
        </w:rPr>
        <w:t xml:space="preserve">. </w:t>
      </w:r>
    </w:p>
    <w:p w14:paraId="59623DFA" w14:textId="7FAB7FFF" w:rsidR="00712731" w:rsidRPr="00897C3B" w:rsidRDefault="00712731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Кадровая история по сотрудникам в МТБЗ должна быть полностью идентичной кадровой истории в учетной системе МО.</w:t>
      </w:r>
    </w:p>
    <w:p w14:paraId="163B4859" w14:textId="77777777" w:rsidR="008700B9" w:rsidRDefault="008700B9" w:rsidP="008700B9">
      <w:pPr>
        <w:ind w:firstLine="567"/>
        <w:jc w:val="center"/>
        <w:rPr>
          <w:b/>
          <w:bCs/>
          <w:sz w:val="24"/>
          <w:szCs w:val="24"/>
        </w:rPr>
      </w:pPr>
    </w:p>
    <w:p w14:paraId="7EB0E2A2" w14:textId="0896A4C1" w:rsidR="00897C3B" w:rsidRDefault="00897C3B" w:rsidP="008700B9">
      <w:pPr>
        <w:jc w:val="center"/>
        <w:rPr>
          <w:b/>
          <w:bCs/>
          <w:sz w:val="24"/>
          <w:szCs w:val="24"/>
        </w:rPr>
      </w:pPr>
      <w:r w:rsidRPr="008700B9">
        <w:rPr>
          <w:b/>
          <w:bCs/>
          <w:sz w:val="24"/>
          <w:szCs w:val="24"/>
        </w:rPr>
        <w:t>Архив начислений</w:t>
      </w:r>
    </w:p>
    <w:p w14:paraId="42401D25" w14:textId="77777777" w:rsidR="008700B9" w:rsidRPr="008700B9" w:rsidRDefault="008700B9" w:rsidP="008700B9">
      <w:pPr>
        <w:ind w:firstLine="567"/>
        <w:jc w:val="center"/>
        <w:rPr>
          <w:b/>
          <w:bCs/>
          <w:sz w:val="24"/>
          <w:szCs w:val="24"/>
        </w:rPr>
      </w:pPr>
    </w:p>
    <w:p w14:paraId="04C4D1A4" w14:textId="7B1557D2" w:rsidR="00554C59" w:rsidRPr="003372E2" w:rsidRDefault="00554C59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>Архив начислений МО формируется ежемесячно.</w:t>
      </w:r>
    </w:p>
    <w:p w14:paraId="37FD118C" w14:textId="5282AF01" w:rsidR="00CE7E17" w:rsidRPr="003372E2" w:rsidRDefault="00554C59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>Архив начислений МО</w:t>
      </w:r>
      <w:r w:rsidR="00CB741D" w:rsidRPr="003372E2">
        <w:rPr>
          <w:rFonts w:ascii="Times New Roman" w:hAnsi="Times New Roman"/>
          <w:sz w:val="24"/>
          <w:szCs w:val="24"/>
        </w:rPr>
        <w:t xml:space="preserve"> </w:t>
      </w:r>
      <w:r w:rsidRPr="003372E2">
        <w:rPr>
          <w:rFonts w:ascii="Times New Roman" w:hAnsi="Times New Roman"/>
          <w:sz w:val="24"/>
          <w:szCs w:val="24"/>
        </w:rPr>
        <w:t xml:space="preserve">ежемесячно </w:t>
      </w:r>
      <w:r w:rsidR="00F644CB" w:rsidRPr="003372E2">
        <w:rPr>
          <w:rFonts w:ascii="Times New Roman" w:hAnsi="Times New Roman"/>
          <w:sz w:val="24"/>
          <w:szCs w:val="24"/>
        </w:rPr>
        <w:t>выгружается в МТБЗ</w:t>
      </w:r>
      <w:r w:rsidR="00CE7E17" w:rsidRPr="003372E2">
        <w:rPr>
          <w:rFonts w:ascii="Times New Roman" w:hAnsi="Times New Roman"/>
          <w:sz w:val="24"/>
          <w:szCs w:val="24"/>
        </w:rPr>
        <w:t>.</w:t>
      </w:r>
      <w:r w:rsidR="00645EA3" w:rsidRPr="003372E2">
        <w:rPr>
          <w:rFonts w:ascii="Times New Roman" w:hAnsi="Times New Roman"/>
          <w:sz w:val="24"/>
          <w:szCs w:val="24"/>
        </w:rPr>
        <w:t xml:space="preserve"> </w:t>
      </w:r>
    </w:p>
    <w:p w14:paraId="36F42B0E" w14:textId="45166554" w:rsidR="00645EA3" w:rsidRPr="003372E2" w:rsidRDefault="00CE7E17" w:rsidP="008700B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lastRenderedPageBreak/>
        <w:t>А</w:t>
      </w:r>
      <w:r w:rsidR="00645EA3" w:rsidRPr="003372E2">
        <w:rPr>
          <w:rFonts w:ascii="Times New Roman" w:hAnsi="Times New Roman"/>
          <w:sz w:val="24"/>
          <w:szCs w:val="24"/>
        </w:rPr>
        <w:t>лгоритм</w:t>
      </w:r>
      <w:r w:rsidRPr="003372E2">
        <w:rPr>
          <w:rFonts w:ascii="Times New Roman" w:hAnsi="Times New Roman"/>
          <w:sz w:val="24"/>
          <w:szCs w:val="24"/>
        </w:rPr>
        <w:t xml:space="preserve"> выгрузки Архива начислений в МТБЗ</w:t>
      </w:r>
      <w:r w:rsidR="00645EA3" w:rsidRPr="003372E2">
        <w:rPr>
          <w:rFonts w:ascii="Times New Roman" w:hAnsi="Times New Roman"/>
          <w:sz w:val="24"/>
          <w:szCs w:val="24"/>
        </w:rPr>
        <w:t>:</w:t>
      </w:r>
    </w:p>
    <w:p w14:paraId="7E055280" w14:textId="2E8EA528" w:rsidR="00645EA3" w:rsidRPr="003372E2" w:rsidRDefault="00645EA3" w:rsidP="008700B9">
      <w:pPr>
        <w:pStyle w:val="a6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 xml:space="preserve">В МТБЗ выгружается </w:t>
      </w:r>
      <w:r w:rsidR="00CE7E17" w:rsidRPr="003372E2">
        <w:rPr>
          <w:rFonts w:ascii="Times New Roman" w:hAnsi="Times New Roman"/>
          <w:sz w:val="24"/>
          <w:szCs w:val="24"/>
        </w:rPr>
        <w:t xml:space="preserve">Архив начислений (расширенный набор), то есть передаются данные о сотрудниках и </w:t>
      </w:r>
      <w:r w:rsidR="00910E9F" w:rsidRPr="003372E2">
        <w:rPr>
          <w:rFonts w:ascii="Times New Roman" w:hAnsi="Times New Roman"/>
          <w:sz w:val="24"/>
          <w:szCs w:val="24"/>
        </w:rPr>
        <w:t>подразделениях для того, чтобы</w:t>
      </w:r>
      <w:r w:rsidR="00CE7E17" w:rsidRPr="003372E2">
        <w:rPr>
          <w:rFonts w:ascii="Times New Roman" w:hAnsi="Times New Roman"/>
          <w:sz w:val="24"/>
          <w:szCs w:val="24"/>
        </w:rPr>
        <w:t xml:space="preserve"> при загрузке данных о начислениях все ссылки в документе «Архив начислений» были подобраны. В противном случае, документ «Архив начислений» не пройдет проверку ФЛК и не будет проведен.</w:t>
      </w:r>
    </w:p>
    <w:p w14:paraId="611C7346" w14:textId="5F49156A" w:rsidR="00776BB4" w:rsidRDefault="00CE7E17" w:rsidP="003372E2">
      <w:pPr>
        <w:pStyle w:val="a6"/>
        <w:numPr>
          <w:ilvl w:val="1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 xml:space="preserve">Формируется файл выгрузки Архива начислений (нерасширенный набор), содержащий данные о </w:t>
      </w:r>
      <w:r w:rsidR="00776BB4" w:rsidRPr="003372E2">
        <w:rPr>
          <w:rFonts w:ascii="Times New Roman" w:hAnsi="Times New Roman"/>
          <w:sz w:val="24"/>
          <w:szCs w:val="24"/>
        </w:rPr>
        <w:t xml:space="preserve">начислениях сотрудников за период. </w:t>
      </w:r>
    </w:p>
    <w:p w14:paraId="7A94D03F" w14:textId="5AA998E7" w:rsidR="00163891" w:rsidRDefault="00163891" w:rsidP="00EA6FF2">
      <w:pPr>
        <w:pStyle w:val="a6"/>
        <w:numPr>
          <w:ilvl w:val="1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Выгрузка файла Архива начислений в МТБЗ осуществляется с помощью обработки, которая размещена в разделе </w:t>
      </w:r>
      <w:r w:rsidRPr="00163891">
        <w:rPr>
          <w:rFonts w:ascii="Times New Roman" w:hAnsi="Times New Roman"/>
          <w:sz w:val="24"/>
          <w:szCs w:val="24"/>
        </w:rPr>
        <w:t xml:space="preserve">«Интеграция с ЕГИСЗ», далее - «Сервис» - «Импорт файла обмена (Архив начислений)».  </w:t>
      </w:r>
    </w:p>
    <w:p w14:paraId="41F9E0B0" w14:textId="77777777" w:rsidR="00712731" w:rsidRDefault="00712731" w:rsidP="00712731">
      <w:pPr>
        <w:pStyle w:val="a6"/>
        <w:spacing w:before="240" w:after="0" w:line="269" w:lineRule="auto"/>
        <w:ind w:left="0"/>
        <w:jc w:val="center"/>
        <w:rPr>
          <w:rFonts w:ascii="Times New Roman" w:hAnsi="Times New Roman"/>
          <w:i/>
          <w:i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5C57C60D" wp14:editId="2E55C38E">
            <wp:extent cx="5274310" cy="2075180"/>
            <wp:effectExtent l="0" t="0" r="254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731">
        <w:rPr>
          <w:rFonts w:ascii="Times New Roman" w:hAnsi="Times New Roman"/>
          <w:i/>
          <w:iCs/>
          <w:sz w:val="18"/>
          <w:szCs w:val="18"/>
        </w:rPr>
        <w:t xml:space="preserve"> </w:t>
      </w:r>
    </w:p>
    <w:p w14:paraId="0AC23511" w14:textId="57570F7C" w:rsidR="00712731" w:rsidRDefault="00712731" w:rsidP="00712731">
      <w:pPr>
        <w:pStyle w:val="a6"/>
        <w:spacing w:before="240" w:after="0" w:line="269" w:lineRule="auto"/>
        <w:ind w:left="0"/>
        <w:jc w:val="center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Расположение источника с обработками для выгрузки сведений о начислениях</w:t>
      </w:r>
    </w:p>
    <w:p w14:paraId="10D0C523" w14:textId="577A7F01" w:rsidR="00712731" w:rsidRDefault="00712731" w:rsidP="00712731">
      <w:pPr>
        <w:pStyle w:val="a6"/>
        <w:spacing w:before="240" w:line="269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166A2E0" w14:textId="7DD0B7D7" w:rsidR="00776BB4" w:rsidRDefault="00776BB4" w:rsidP="00EA6FF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72E2">
        <w:rPr>
          <w:rFonts w:ascii="Times New Roman" w:hAnsi="Times New Roman"/>
          <w:sz w:val="24"/>
          <w:szCs w:val="24"/>
        </w:rPr>
        <w:t xml:space="preserve">За один период (месяц) </w:t>
      </w:r>
      <w:r w:rsidR="0099544E">
        <w:rPr>
          <w:rFonts w:ascii="Times New Roman" w:hAnsi="Times New Roman"/>
          <w:sz w:val="24"/>
          <w:szCs w:val="24"/>
        </w:rPr>
        <w:t>выгружается</w:t>
      </w:r>
      <w:r w:rsidRPr="003372E2">
        <w:rPr>
          <w:rFonts w:ascii="Times New Roman" w:hAnsi="Times New Roman"/>
          <w:sz w:val="24"/>
          <w:szCs w:val="24"/>
        </w:rPr>
        <w:t xml:space="preserve"> только один </w:t>
      </w:r>
      <w:r w:rsidR="00163891">
        <w:rPr>
          <w:rFonts w:ascii="Times New Roman" w:hAnsi="Times New Roman"/>
          <w:sz w:val="24"/>
          <w:szCs w:val="24"/>
        </w:rPr>
        <w:t xml:space="preserve">документ </w:t>
      </w:r>
      <w:r w:rsidR="000B25A0" w:rsidRPr="00373078">
        <w:rPr>
          <w:rFonts w:ascii="Times New Roman" w:hAnsi="Times New Roman"/>
          <w:sz w:val="24"/>
          <w:szCs w:val="24"/>
        </w:rPr>
        <w:t>«Архив начислений» без признака «Содержит расширенный набор данных»</w:t>
      </w:r>
      <w:r w:rsidR="00373078">
        <w:rPr>
          <w:rFonts w:ascii="Times New Roman" w:hAnsi="Times New Roman"/>
          <w:sz w:val="24"/>
          <w:szCs w:val="24"/>
        </w:rPr>
        <w:t>.</w:t>
      </w:r>
    </w:p>
    <w:p w14:paraId="5A7F344C" w14:textId="2541D3CD" w:rsidR="00373078" w:rsidRDefault="00373078" w:rsidP="00EA6FF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3891">
        <w:rPr>
          <w:rFonts w:ascii="Times New Roman" w:hAnsi="Times New Roman"/>
          <w:sz w:val="24"/>
          <w:szCs w:val="24"/>
        </w:rPr>
        <w:t xml:space="preserve">Загруженный в МТБЗ документ «Архив начислений» размещается в разделе «Интеграция с ЕГИСЗ» - «Документы АХД» - «Архив начислений». </w:t>
      </w:r>
    </w:p>
    <w:p w14:paraId="0BF19541" w14:textId="0FA04F9B" w:rsidR="00373078" w:rsidRDefault="00373078" w:rsidP="00EA6FF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3891">
        <w:rPr>
          <w:rFonts w:ascii="Times New Roman" w:hAnsi="Times New Roman"/>
          <w:sz w:val="24"/>
          <w:szCs w:val="24"/>
        </w:rPr>
        <w:t xml:space="preserve">После загрузки документа </w:t>
      </w:r>
      <w:r>
        <w:rPr>
          <w:rFonts w:ascii="Times New Roman" w:hAnsi="Times New Roman"/>
          <w:sz w:val="24"/>
          <w:szCs w:val="24"/>
        </w:rPr>
        <w:t xml:space="preserve">«Архив начислений» в МТБЗ </w:t>
      </w:r>
      <w:r w:rsidRPr="00163891">
        <w:rPr>
          <w:rFonts w:ascii="Times New Roman" w:hAnsi="Times New Roman"/>
          <w:sz w:val="24"/>
          <w:szCs w:val="24"/>
        </w:rPr>
        <w:t xml:space="preserve">необходимо провести проверку ФЛК </w:t>
      </w:r>
      <w:r>
        <w:rPr>
          <w:rFonts w:ascii="Times New Roman" w:hAnsi="Times New Roman"/>
          <w:sz w:val="24"/>
          <w:szCs w:val="24"/>
        </w:rPr>
        <w:t xml:space="preserve">с помощью </w:t>
      </w:r>
      <w:r w:rsidRPr="00163891">
        <w:rPr>
          <w:rFonts w:ascii="Times New Roman" w:hAnsi="Times New Roman"/>
          <w:sz w:val="24"/>
          <w:szCs w:val="24"/>
        </w:rPr>
        <w:t>команд</w:t>
      </w:r>
      <w:r>
        <w:rPr>
          <w:rFonts w:ascii="Times New Roman" w:hAnsi="Times New Roman"/>
          <w:sz w:val="24"/>
          <w:szCs w:val="24"/>
        </w:rPr>
        <w:t>ы</w:t>
      </w:r>
      <w:r w:rsidRPr="00163891">
        <w:rPr>
          <w:rFonts w:ascii="Times New Roman" w:hAnsi="Times New Roman"/>
          <w:sz w:val="24"/>
          <w:szCs w:val="24"/>
        </w:rPr>
        <w:t xml:space="preserve"> «Еще» – «Проверка ФЛК»</w:t>
      </w:r>
      <w:r>
        <w:rPr>
          <w:rFonts w:ascii="Times New Roman" w:hAnsi="Times New Roman"/>
          <w:sz w:val="24"/>
          <w:szCs w:val="24"/>
        </w:rPr>
        <w:t>.</w:t>
      </w:r>
    </w:p>
    <w:p w14:paraId="38C25283" w14:textId="3D075968" w:rsidR="00373078" w:rsidRPr="003372E2" w:rsidRDefault="00373078" w:rsidP="00EA6FF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успешной проверки ФЛК </w:t>
      </w:r>
      <w:r w:rsidR="0099544E" w:rsidRPr="00163891">
        <w:rPr>
          <w:rFonts w:ascii="Times New Roman" w:hAnsi="Times New Roman"/>
          <w:sz w:val="24"/>
          <w:szCs w:val="24"/>
        </w:rPr>
        <w:t>документ</w:t>
      </w:r>
      <w:r w:rsidR="009954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</w:t>
      </w:r>
      <w:r w:rsidRPr="00163891">
        <w:rPr>
          <w:rFonts w:ascii="Times New Roman" w:hAnsi="Times New Roman"/>
          <w:sz w:val="24"/>
          <w:szCs w:val="24"/>
        </w:rPr>
        <w:t xml:space="preserve"> провести.</w:t>
      </w:r>
    </w:p>
    <w:p w14:paraId="25C186D5" w14:textId="712258E9" w:rsidR="00825D9C" w:rsidRPr="00B55DF1" w:rsidRDefault="00825D9C" w:rsidP="00EA6FF2">
      <w:pPr>
        <w:pStyle w:val="a6"/>
        <w:numPr>
          <w:ilvl w:val="0"/>
          <w:numId w:val="11"/>
        </w:numPr>
        <w:spacing w:before="240" w:line="26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Отчет включаются </w:t>
      </w:r>
      <w:r w:rsidRPr="00825D9C">
        <w:rPr>
          <w:rFonts w:ascii="Times New Roman" w:hAnsi="Times New Roman"/>
          <w:sz w:val="24"/>
          <w:szCs w:val="24"/>
        </w:rPr>
        <w:t xml:space="preserve">данные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B55DF1">
        <w:rPr>
          <w:rFonts w:ascii="Times New Roman" w:hAnsi="Times New Roman"/>
          <w:sz w:val="24"/>
          <w:szCs w:val="24"/>
        </w:rPr>
        <w:t>начислениям только с КОСГУ 211</w:t>
      </w:r>
      <w:r w:rsidR="00B55DF1" w:rsidRPr="00B55DF1">
        <w:rPr>
          <w:rFonts w:ascii="Times New Roman" w:hAnsi="Times New Roman"/>
          <w:sz w:val="24"/>
          <w:szCs w:val="24"/>
        </w:rPr>
        <w:t>, 214, 296</w:t>
      </w:r>
      <w:r w:rsidR="00EA6FF2">
        <w:rPr>
          <w:rFonts w:ascii="Times New Roman" w:hAnsi="Times New Roman"/>
          <w:sz w:val="24"/>
          <w:szCs w:val="24"/>
        </w:rPr>
        <w:t xml:space="preserve"> (частично), 2</w:t>
      </w:r>
      <w:r w:rsidR="0046008E">
        <w:rPr>
          <w:rFonts w:ascii="Times New Roman" w:hAnsi="Times New Roman"/>
          <w:sz w:val="24"/>
          <w:szCs w:val="24"/>
        </w:rPr>
        <w:t>12</w:t>
      </w:r>
      <w:r w:rsidR="00EA6FF2">
        <w:rPr>
          <w:rFonts w:ascii="Times New Roman" w:hAnsi="Times New Roman"/>
          <w:sz w:val="24"/>
          <w:szCs w:val="24"/>
        </w:rPr>
        <w:t xml:space="preserve"> (частично)</w:t>
      </w:r>
      <w:r w:rsidRPr="00B55DF1">
        <w:rPr>
          <w:rFonts w:ascii="Times New Roman" w:hAnsi="Times New Roman"/>
          <w:sz w:val="24"/>
          <w:szCs w:val="24"/>
        </w:rPr>
        <w:t>.</w:t>
      </w:r>
    </w:p>
    <w:p w14:paraId="33D082D5" w14:textId="77777777" w:rsidR="008A3FB6" w:rsidRDefault="00825D9C" w:rsidP="00EA6FF2">
      <w:pPr>
        <w:pStyle w:val="a6"/>
        <w:numPr>
          <w:ilvl w:val="0"/>
          <w:numId w:val="11"/>
        </w:numPr>
        <w:spacing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25D9C">
        <w:rPr>
          <w:rFonts w:ascii="Times New Roman" w:hAnsi="Times New Roman"/>
          <w:sz w:val="24"/>
          <w:szCs w:val="24"/>
        </w:rPr>
        <w:t xml:space="preserve">ВАЖНО!!! В целях корректного отображения видов </w:t>
      </w:r>
      <w:r w:rsidR="00B55DF1">
        <w:rPr>
          <w:rFonts w:ascii="Times New Roman" w:hAnsi="Times New Roman"/>
          <w:sz w:val="24"/>
          <w:szCs w:val="24"/>
        </w:rPr>
        <w:t>начислений по указанным КОСГУ</w:t>
      </w:r>
      <w:r w:rsidRPr="00825D9C">
        <w:rPr>
          <w:rFonts w:ascii="Times New Roman" w:hAnsi="Times New Roman"/>
          <w:sz w:val="24"/>
          <w:szCs w:val="24"/>
        </w:rPr>
        <w:t xml:space="preserve"> реализован признак включения в Отчет. </w:t>
      </w:r>
    </w:p>
    <w:p w14:paraId="5213C673" w14:textId="6F52D2A3" w:rsidR="008A3FB6" w:rsidRPr="008A3FB6" w:rsidRDefault="00825D9C" w:rsidP="008A3FB6">
      <w:pPr>
        <w:pStyle w:val="a6"/>
        <w:numPr>
          <w:ilvl w:val="1"/>
          <w:numId w:val="11"/>
        </w:numPr>
        <w:spacing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3FB6">
        <w:rPr>
          <w:rFonts w:ascii="Times New Roman" w:hAnsi="Times New Roman"/>
          <w:sz w:val="24"/>
          <w:szCs w:val="24"/>
        </w:rPr>
        <w:t xml:space="preserve">Для включения начисления в Отчет необходимо в разделе «Интеграция с ЕГИСЗ» - «Загружаемые начисления» в карточке «Начисления» поставить флаг </w:t>
      </w:r>
      <w:bookmarkStart w:id="0" w:name="_Hlk207888271"/>
      <w:r w:rsidRPr="008A3FB6">
        <w:rPr>
          <w:rFonts w:ascii="Times New Roman" w:hAnsi="Times New Roman"/>
          <w:sz w:val="24"/>
          <w:szCs w:val="24"/>
        </w:rPr>
        <w:t>«Включать в отчет ЗП-здрав».</w:t>
      </w:r>
      <w:r w:rsidR="00B4559D" w:rsidRPr="008A3FB6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050BF760" w14:textId="61DDEACA" w:rsidR="00825D9C" w:rsidRDefault="00825D9C" w:rsidP="00825D9C">
      <w:pPr>
        <w:pStyle w:val="a6"/>
        <w:spacing w:line="264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77DCDF" wp14:editId="35FDAB5A">
            <wp:extent cx="3907993" cy="2727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02" cy="273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523D9" w14:textId="31BB8BC6" w:rsidR="00B4559D" w:rsidRDefault="00B4559D" w:rsidP="00825D9C">
      <w:pPr>
        <w:pStyle w:val="a6"/>
        <w:spacing w:line="264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2EDE783" w14:textId="502C14E9" w:rsidR="008A3FB6" w:rsidRDefault="008A3FB6" w:rsidP="008A3FB6">
      <w:pPr>
        <w:pStyle w:val="a6"/>
        <w:numPr>
          <w:ilvl w:val="1"/>
          <w:numId w:val="11"/>
        </w:numPr>
        <w:spacing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3FB6">
        <w:rPr>
          <w:rFonts w:ascii="Times New Roman" w:hAnsi="Times New Roman"/>
          <w:sz w:val="24"/>
          <w:szCs w:val="24"/>
        </w:rPr>
        <w:t>Для включения начислений за совмещение</w:t>
      </w:r>
      <w:r>
        <w:rPr>
          <w:rFonts w:ascii="Times New Roman" w:hAnsi="Times New Roman"/>
          <w:sz w:val="24"/>
          <w:szCs w:val="24"/>
        </w:rPr>
        <w:t xml:space="preserve"> (должностей, профессий, увеличение объема работы, исполнение обязанностей и т.п.) необходимо</w:t>
      </w:r>
      <w:r w:rsidRPr="008A3FB6">
        <w:rPr>
          <w:rFonts w:ascii="Times New Roman" w:hAnsi="Times New Roman"/>
          <w:sz w:val="24"/>
          <w:szCs w:val="24"/>
        </w:rPr>
        <w:t xml:space="preserve"> поставить флаг «Доплата за совмещение в 4 колонку».</w:t>
      </w:r>
    </w:p>
    <w:p w14:paraId="368F7026" w14:textId="124128C5" w:rsidR="00B4559D" w:rsidRDefault="00B4559D" w:rsidP="00825D9C">
      <w:pPr>
        <w:pStyle w:val="a6"/>
        <w:spacing w:line="264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C5D652" wp14:editId="6CBCE641">
            <wp:extent cx="3667125" cy="2912780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5453" cy="29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0507D" w14:textId="77777777" w:rsidR="00DD3B2F" w:rsidRPr="00825D9C" w:rsidRDefault="00DD3B2F" w:rsidP="00825D9C">
      <w:pPr>
        <w:pStyle w:val="a6"/>
        <w:spacing w:line="264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7BB4221" w14:textId="77777777" w:rsidR="00E63C37" w:rsidRDefault="00E63C37" w:rsidP="00E63C37">
      <w:pPr>
        <w:pStyle w:val="a6"/>
        <w:numPr>
          <w:ilvl w:val="0"/>
          <w:numId w:val="11"/>
        </w:numPr>
        <w:spacing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25D9C">
        <w:rPr>
          <w:rFonts w:ascii="Times New Roman" w:hAnsi="Times New Roman"/>
          <w:sz w:val="24"/>
          <w:szCs w:val="24"/>
        </w:rPr>
        <w:t xml:space="preserve"> всех загруженных начислений, суммы которых должны быть включены в Отчет</w:t>
      </w:r>
      <w:r>
        <w:rPr>
          <w:rFonts w:ascii="Times New Roman" w:hAnsi="Times New Roman"/>
          <w:sz w:val="24"/>
          <w:szCs w:val="24"/>
        </w:rPr>
        <w:t>,</w:t>
      </w:r>
      <w:r w:rsidRPr="00825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825D9C" w:rsidRPr="00825D9C">
        <w:rPr>
          <w:rFonts w:ascii="Times New Roman" w:hAnsi="Times New Roman"/>
          <w:sz w:val="24"/>
          <w:szCs w:val="24"/>
        </w:rPr>
        <w:t>еобходимо проставить признак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5D9C">
        <w:rPr>
          <w:rFonts w:ascii="Times New Roman" w:hAnsi="Times New Roman"/>
          <w:sz w:val="24"/>
          <w:szCs w:val="24"/>
        </w:rPr>
        <w:t>«Включать в отчет ЗП-здрав».</w:t>
      </w:r>
    </w:p>
    <w:p w14:paraId="04D89237" w14:textId="40707164" w:rsidR="00825D9C" w:rsidRPr="00825D9C" w:rsidRDefault="00825D9C" w:rsidP="00E63C37">
      <w:pPr>
        <w:pStyle w:val="a6"/>
        <w:numPr>
          <w:ilvl w:val="0"/>
          <w:numId w:val="11"/>
        </w:numPr>
        <w:spacing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25D9C">
        <w:rPr>
          <w:rFonts w:ascii="Times New Roman" w:hAnsi="Times New Roman"/>
          <w:sz w:val="24"/>
          <w:szCs w:val="24"/>
        </w:rPr>
        <w:t>Для видов материальной помощи, не включаемых в Отчет, а также начислений с КОСГУ 266</w:t>
      </w:r>
      <w:r w:rsidR="00E63C37">
        <w:rPr>
          <w:rFonts w:ascii="Times New Roman" w:hAnsi="Times New Roman"/>
          <w:sz w:val="24"/>
          <w:szCs w:val="24"/>
        </w:rPr>
        <w:t>,</w:t>
      </w:r>
      <w:r w:rsidRPr="00825D9C">
        <w:rPr>
          <w:rFonts w:ascii="Times New Roman" w:hAnsi="Times New Roman"/>
          <w:sz w:val="24"/>
          <w:szCs w:val="24"/>
        </w:rPr>
        <w:t xml:space="preserve"> </w:t>
      </w:r>
      <w:r w:rsidR="00E63C37">
        <w:rPr>
          <w:rFonts w:ascii="Times New Roman" w:hAnsi="Times New Roman"/>
          <w:sz w:val="24"/>
          <w:szCs w:val="24"/>
        </w:rPr>
        <w:t xml:space="preserve">указанный </w:t>
      </w:r>
      <w:r w:rsidRPr="00825D9C">
        <w:rPr>
          <w:rFonts w:ascii="Times New Roman" w:hAnsi="Times New Roman"/>
          <w:sz w:val="24"/>
          <w:szCs w:val="24"/>
        </w:rPr>
        <w:t>признак ставить не нужно.</w:t>
      </w:r>
    </w:p>
    <w:p w14:paraId="1DD94A36" w14:textId="77777777" w:rsidR="00EA6FF2" w:rsidRDefault="00EA6FF2" w:rsidP="000B25A0">
      <w:pPr>
        <w:pStyle w:val="a6"/>
        <w:spacing w:before="240" w:after="0" w:line="269" w:lineRule="auto"/>
        <w:ind w:left="0"/>
        <w:jc w:val="center"/>
        <w:rPr>
          <w:rFonts w:ascii="Times New Roman" w:hAnsi="Times New Roman"/>
          <w:iCs/>
          <w:sz w:val="24"/>
          <w:szCs w:val="18"/>
        </w:rPr>
      </w:pPr>
    </w:p>
    <w:p w14:paraId="243E8826" w14:textId="74000CC3" w:rsidR="00373078" w:rsidRPr="008700B9" w:rsidRDefault="00B05551" w:rsidP="000B25A0">
      <w:pPr>
        <w:pStyle w:val="a6"/>
        <w:spacing w:before="240" w:after="0" w:line="269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18"/>
        </w:rPr>
      </w:pPr>
      <w:r w:rsidRPr="008700B9">
        <w:rPr>
          <w:rFonts w:ascii="Times New Roman" w:hAnsi="Times New Roman"/>
          <w:b/>
          <w:bCs/>
          <w:iCs/>
          <w:sz w:val="24"/>
          <w:szCs w:val="18"/>
        </w:rPr>
        <w:t>Создание отчета</w:t>
      </w:r>
    </w:p>
    <w:p w14:paraId="1EDE09AD" w14:textId="77777777" w:rsidR="00946FEC" w:rsidRPr="00776BB4" w:rsidRDefault="00946FEC" w:rsidP="000B25A0">
      <w:pPr>
        <w:pStyle w:val="a6"/>
        <w:spacing w:before="240" w:after="0" w:line="269" w:lineRule="auto"/>
        <w:ind w:left="0"/>
        <w:jc w:val="center"/>
        <w:rPr>
          <w:rFonts w:ascii="Times New Roman" w:hAnsi="Times New Roman"/>
          <w:iCs/>
          <w:sz w:val="24"/>
          <w:szCs w:val="18"/>
        </w:rPr>
      </w:pPr>
    </w:p>
    <w:p w14:paraId="7010F60E" w14:textId="4A60FD71" w:rsidR="002D7A41" w:rsidRPr="00D02983" w:rsidRDefault="000B25A0" w:rsidP="00D02983">
      <w:pPr>
        <w:pStyle w:val="a6"/>
        <w:numPr>
          <w:ilvl w:val="0"/>
          <w:numId w:val="11"/>
        </w:numPr>
        <w:spacing w:line="269" w:lineRule="auto"/>
        <w:jc w:val="both"/>
        <w:rPr>
          <w:rFonts w:ascii="Times New Roman" w:hAnsi="Times New Roman"/>
          <w:sz w:val="24"/>
          <w:szCs w:val="24"/>
        </w:rPr>
      </w:pPr>
      <w:r w:rsidRPr="00D02983">
        <w:rPr>
          <w:rFonts w:ascii="Times New Roman" w:hAnsi="Times New Roman"/>
          <w:sz w:val="24"/>
          <w:szCs w:val="24"/>
        </w:rPr>
        <w:t xml:space="preserve">Новый отчет создается командой </w:t>
      </w:r>
      <w:r w:rsidR="007D7941" w:rsidRPr="00D02983">
        <w:rPr>
          <w:rFonts w:ascii="Times New Roman" w:hAnsi="Times New Roman"/>
          <w:sz w:val="24"/>
          <w:szCs w:val="24"/>
        </w:rPr>
        <w:t>«</w:t>
      </w:r>
      <w:r w:rsidRPr="00D02983">
        <w:rPr>
          <w:rFonts w:ascii="Times New Roman" w:hAnsi="Times New Roman"/>
          <w:sz w:val="24"/>
          <w:szCs w:val="24"/>
        </w:rPr>
        <w:t>Создать</w:t>
      </w:r>
      <w:r w:rsidR="007D7941" w:rsidRPr="00D02983">
        <w:rPr>
          <w:rFonts w:ascii="Times New Roman" w:hAnsi="Times New Roman"/>
          <w:sz w:val="24"/>
          <w:szCs w:val="24"/>
        </w:rPr>
        <w:t>».</w:t>
      </w:r>
    </w:p>
    <w:p w14:paraId="35EB3597" w14:textId="40B0E879" w:rsidR="0099544E" w:rsidRDefault="0099544E" w:rsidP="002D7A41">
      <w:pPr>
        <w:spacing w:line="269" w:lineRule="auto"/>
        <w:jc w:val="both"/>
        <w:rPr>
          <w:sz w:val="24"/>
          <w:szCs w:val="24"/>
        </w:rPr>
      </w:pPr>
    </w:p>
    <w:p w14:paraId="5DD33230" w14:textId="1AD6DE47" w:rsidR="0099544E" w:rsidRDefault="0099544E" w:rsidP="00E63C37">
      <w:pPr>
        <w:spacing w:line="269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1A14F2" wp14:editId="6FFC0A87">
            <wp:extent cx="4565073" cy="2693958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64" cy="26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0A50D" w14:textId="77777777" w:rsidR="00FF782B" w:rsidRDefault="00FF782B" w:rsidP="002D7A41">
      <w:pPr>
        <w:spacing w:line="269" w:lineRule="auto"/>
        <w:jc w:val="both"/>
        <w:rPr>
          <w:sz w:val="24"/>
          <w:szCs w:val="24"/>
        </w:rPr>
      </w:pPr>
    </w:p>
    <w:p w14:paraId="0857B698" w14:textId="1E31FEA0" w:rsidR="0026693E" w:rsidRDefault="000B25A0" w:rsidP="00946FEC">
      <w:pPr>
        <w:spacing w:line="269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созданном </w:t>
      </w:r>
      <w:r w:rsidR="00D02983">
        <w:rPr>
          <w:sz w:val="24"/>
          <w:szCs w:val="24"/>
        </w:rPr>
        <w:t>О</w:t>
      </w:r>
      <w:r>
        <w:rPr>
          <w:sz w:val="24"/>
          <w:szCs w:val="24"/>
        </w:rPr>
        <w:t xml:space="preserve">тчете </w:t>
      </w:r>
      <w:r w:rsidR="0052789B">
        <w:rPr>
          <w:sz w:val="24"/>
          <w:szCs w:val="24"/>
        </w:rPr>
        <w:t>заполняются</w:t>
      </w:r>
      <w:r>
        <w:rPr>
          <w:sz w:val="24"/>
          <w:szCs w:val="24"/>
        </w:rPr>
        <w:t xml:space="preserve"> поля</w:t>
      </w:r>
      <w:r w:rsidR="007D794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D7941">
        <w:rPr>
          <w:sz w:val="24"/>
          <w:szCs w:val="24"/>
        </w:rPr>
        <w:t>«</w:t>
      </w:r>
      <w:r>
        <w:rPr>
          <w:sz w:val="24"/>
          <w:szCs w:val="24"/>
        </w:rPr>
        <w:t>Организация</w:t>
      </w:r>
      <w:r w:rsidR="007D7941">
        <w:rPr>
          <w:sz w:val="24"/>
          <w:szCs w:val="24"/>
        </w:rPr>
        <w:t>»</w:t>
      </w:r>
      <w:r>
        <w:rPr>
          <w:sz w:val="24"/>
          <w:szCs w:val="24"/>
        </w:rPr>
        <w:t xml:space="preserve"> (выбрать МО</w:t>
      </w:r>
      <w:r w:rsidR="00FF782B">
        <w:rPr>
          <w:sz w:val="24"/>
          <w:szCs w:val="24"/>
        </w:rPr>
        <w:t>),</w:t>
      </w:r>
      <w:r w:rsidR="007D7941">
        <w:rPr>
          <w:sz w:val="24"/>
          <w:szCs w:val="24"/>
        </w:rPr>
        <w:t xml:space="preserve"> «П</w:t>
      </w:r>
      <w:r>
        <w:rPr>
          <w:sz w:val="24"/>
          <w:szCs w:val="24"/>
        </w:rPr>
        <w:t>ериод</w:t>
      </w:r>
      <w:r w:rsidR="007D7941">
        <w:rPr>
          <w:sz w:val="24"/>
          <w:szCs w:val="24"/>
        </w:rPr>
        <w:t>»</w:t>
      </w:r>
      <w:r>
        <w:rPr>
          <w:sz w:val="24"/>
          <w:szCs w:val="24"/>
        </w:rPr>
        <w:t xml:space="preserve"> (один или несколько месяцев</w:t>
      </w:r>
      <w:r w:rsidR="004F5634">
        <w:rPr>
          <w:sz w:val="24"/>
          <w:szCs w:val="24"/>
        </w:rPr>
        <w:t xml:space="preserve"> нарастающим итогом</w:t>
      </w:r>
      <w:r>
        <w:rPr>
          <w:sz w:val="24"/>
          <w:szCs w:val="24"/>
        </w:rPr>
        <w:t xml:space="preserve">). </w:t>
      </w:r>
    </w:p>
    <w:p w14:paraId="2BD8B64C" w14:textId="0C112226" w:rsidR="004F5634" w:rsidRDefault="0052789B" w:rsidP="00946FEC">
      <w:pPr>
        <w:spacing w:line="269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Далее – выполнить </w:t>
      </w:r>
      <w:r w:rsidRPr="002D7A41">
        <w:rPr>
          <w:sz w:val="24"/>
          <w:szCs w:val="24"/>
        </w:rPr>
        <w:t>команду «Заполнить по данным кадров».</w:t>
      </w:r>
    </w:p>
    <w:p w14:paraId="33D63B88" w14:textId="77777777" w:rsidR="004F5634" w:rsidRDefault="004F5634" w:rsidP="002D7A41">
      <w:pPr>
        <w:spacing w:line="269" w:lineRule="auto"/>
        <w:jc w:val="both"/>
        <w:rPr>
          <w:sz w:val="24"/>
          <w:szCs w:val="24"/>
        </w:rPr>
      </w:pPr>
    </w:p>
    <w:p w14:paraId="3CB6938B" w14:textId="5975F82D" w:rsidR="004F5634" w:rsidRDefault="0099544E" w:rsidP="002D7A41">
      <w:pPr>
        <w:spacing w:line="269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DBEC552" wp14:editId="0D12B3F2">
            <wp:extent cx="6210935" cy="24390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640" w14:textId="77777777" w:rsidR="004613D6" w:rsidRDefault="004613D6" w:rsidP="002D7A41">
      <w:pPr>
        <w:spacing w:line="269" w:lineRule="auto"/>
        <w:jc w:val="both"/>
        <w:rPr>
          <w:sz w:val="24"/>
          <w:szCs w:val="24"/>
        </w:rPr>
      </w:pPr>
    </w:p>
    <w:p w14:paraId="00F26F8C" w14:textId="77777777" w:rsidR="00EE2285" w:rsidRPr="008700B9" w:rsidRDefault="00EE2285" w:rsidP="00DD3B2F">
      <w:pPr>
        <w:pStyle w:val="a6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700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Строки Отчета.</w:t>
      </w:r>
    </w:p>
    <w:p w14:paraId="045F3ED5" w14:textId="77C94F41" w:rsidR="00F85458" w:rsidRPr="00EE2285" w:rsidRDefault="00F85458" w:rsidP="00DD3B2F">
      <w:pPr>
        <w:ind w:firstLine="851"/>
        <w:jc w:val="both"/>
        <w:rPr>
          <w:sz w:val="24"/>
          <w:szCs w:val="24"/>
        </w:rPr>
      </w:pPr>
      <w:r w:rsidRPr="00EE2285">
        <w:rPr>
          <w:sz w:val="24"/>
          <w:szCs w:val="24"/>
        </w:rPr>
        <w:t>Строка 01 заполняется суммой данных по строкам 02-09.</w:t>
      </w:r>
    </w:p>
    <w:p w14:paraId="0AB56897" w14:textId="77777777" w:rsidR="008E5FCA" w:rsidRDefault="00F85458" w:rsidP="008E5FCA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Строки</w:t>
      </w:r>
      <w:r w:rsidRPr="00002AFF">
        <w:rPr>
          <w:sz w:val="24"/>
          <w:szCs w:val="24"/>
        </w:rPr>
        <w:t xml:space="preserve"> 02</w:t>
      </w:r>
      <w:r>
        <w:rPr>
          <w:sz w:val="24"/>
          <w:szCs w:val="24"/>
        </w:rPr>
        <w:t>-</w:t>
      </w:r>
      <w:r w:rsidRPr="00002AFF">
        <w:rPr>
          <w:sz w:val="24"/>
          <w:szCs w:val="24"/>
        </w:rPr>
        <w:t xml:space="preserve">09 </w:t>
      </w:r>
      <w:r>
        <w:rPr>
          <w:sz w:val="24"/>
          <w:szCs w:val="24"/>
        </w:rPr>
        <w:t xml:space="preserve">формируются по категориям персонала и содержат перечень должностей, относящихся к определенной категории. </w:t>
      </w:r>
    </w:p>
    <w:p w14:paraId="747621C2" w14:textId="5B884D88" w:rsidR="002E6CD5" w:rsidRDefault="002E6CD5" w:rsidP="008E5FCA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распределении должностей по строкам Отчета программой учитывается наименование должности и категория персонала, указанная в учетной карточке каждого сотрудника. </w:t>
      </w:r>
    </w:p>
    <w:p w14:paraId="08FA9016" w14:textId="77777777" w:rsidR="00645449" w:rsidRDefault="00645449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4D6A9074" w14:textId="38A48C47" w:rsidR="00645449" w:rsidRDefault="00645449" w:rsidP="00645449">
      <w:pPr>
        <w:spacing w:line="269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A65BBC" wp14:editId="0ED6C784">
            <wp:extent cx="6210935" cy="324993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D9B2A" w14:textId="77777777" w:rsidR="00645449" w:rsidRDefault="00645449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447787E1" w14:textId="36F989DB" w:rsidR="008E5FCA" w:rsidRDefault="008E5FCA" w:rsidP="008E5FCA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Настройка строк по должностям осуществляется специалистами МИАЦ</w:t>
      </w:r>
      <w:r w:rsidR="00590AFB" w:rsidRPr="00590AFB">
        <w:rPr>
          <w:sz w:val="24"/>
          <w:szCs w:val="24"/>
        </w:rPr>
        <w:t xml:space="preserve"> в соответствии с п.2</w:t>
      </w:r>
      <w:r w:rsidR="0037188C">
        <w:rPr>
          <w:sz w:val="24"/>
          <w:szCs w:val="24"/>
        </w:rPr>
        <w:t>1 Приложения 20</w:t>
      </w:r>
      <w:r w:rsidR="00E114A4">
        <w:rPr>
          <w:sz w:val="24"/>
          <w:szCs w:val="24"/>
        </w:rPr>
        <w:t xml:space="preserve"> Приказа </w:t>
      </w:r>
      <w:r w:rsidR="00062A94">
        <w:rPr>
          <w:sz w:val="24"/>
          <w:szCs w:val="24"/>
        </w:rPr>
        <w:t>(1)</w:t>
      </w:r>
      <w:r w:rsidR="00590AFB" w:rsidRPr="00590AFB">
        <w:rPr>
          <w:sz w:val="24"/>
          <w:szCs w:val="24"/>
        </w:rPr>
        <w:t xml:space="preserve">, </w:t>
      </w:r>
      <w:r w:rsidR="00590AFB">
        <w:rPr>
          <w:sz w:val="24"/>
          <w:szCs w:val="24"/>
        </w:rPr>
        <w:t>и рекомендациями</w:t>
      </w:r>
      <w:r w:rsidR="00590AFB" w:rsidRPr="00590AFB">
        <w:rPr>
          <w:sz w:val="24"/>
          <w:szCs w:val="24"/>
        </w:rPr>
        <w:t xml:space="preserve"> отдел</w:t>
      </w:r>
      <w:r w:rsidR="00590AFB">
        <w:rPr>
          <w:sz w:val="24"/>
          <w:szCs w:val="24"/>
        </w:rPr>
        <w:t>а</w:t>
      </w:r>
      <w:r w:rsidR="00590AFB" w:rsidRPr="00590AFB">
        <w:rPr>
          <w:sz w:val="24"/>
          <w:szCs w:val="24"/>
        </w:rPr>
        <w:t xml:space="preserve"> труда и заработной платы Деп</w:t>
      </w:r>
      <w:r w:rsidR="00590AFB">
        <w:rPr>
          <w:sz w:val="24"/>
          <w:szCs w:val="24"/>
        </w:rPr>
        <w:t xml:space="preserve">артамента </w:t>
      </w:r>
      <w:r w:rsidR="00590AFB" w:rsidRPr="00590AFB">
        <w:rPr>
          <w:sz w:val="24"/>
          <w:szCs w:val="24"/>
        </w:rPr>
        <w:t>здрав</w:t>
      </w:r>
      <w:r w:rsidR="00590AFB">
        <w:rPr>
          <w:sz w:val="24"/>
          <w:szCs w:val="24"/>
        </w:rPr>
        <w:t>оохранения ХМАО-</w:t>
      </w:r>
      <w:r w:rsidR="00590AFB" w:rsidRPr="00590AFB">
        <w:rPr>
          <w:sz w:val="24"/>
          <w:szCs w:val="24"/>
        </w:rPr>
        <w:t>Югры.</w:t>
      </w:r>
    </w:p>
    <w:p w14:paraId="00060B0A" w14:textId="50C378A8" w:rsidR="008A3FB6" w:rsidRDefault="008A3FB6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75F8B053" w14:textId="30945FEA" w:rsidR="00062A94" w:rsidRDefault="00062A94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47306DFF" w14:textId="77777777" w:rsidR="00062A94" w:rsidRDefault="00062A94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1CDF5DF0" w14:textId="10E2115B" w:rsidR="008A3FB6" w:rsidRDefault="008A3FB6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4BC086E8" w14:textId="77777777" w:rsidR="008A3FB6" w:rsidRDefault="008A3FB6" w:rsidP="008E5FCA">
      <w:pPr>
        <w:spacing w:line="269" w:lineRule="auto"/>
        <w:ind w:firstLine="851"/>
        <w:jc w:val="both"/>
        <w:rPr>
          <w:sz w:val="24"/>
          <w:szCs w:val="24"/>
        </w:rPr>
      </w:pPr>
    </w:p>
    <w:p w14:paraId="1BA9649D" w14:textId="59BE0DC3" w:rsidR="00EA6FF2" w:rsidRPr="00EA6FF2" w:rsidRDefault="00EA6FF2" w:rsidP="00EA6FF2">
      <w:pPr>
        <w:pStyle w:val="a6"/>
        <w:numPr>
          <w:ilvl w:val="1"/>
          <w:numId w:val="11"/>
        </w:numPr>
        <w:spacing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6FF2">
        <w:rPr>
          <w:rFonts w:ascii="Times New Roman" w:eastAsia="Times New Roman" w:hAnsi="Times New Roman"/>
          <w:sz w:val="24"/>
          <w:szCs w:val="24"/>
          <w:lang w:eastAsia="ru-RU"/>
        </w:rPr>
        <w:t>Особенности формирования некоторых строк:</w:t>
      </w:r>
    </w:p>
    <w:p w14:paraId="2CC67B28" w14:textId="77777777" w:rsidR="00EA6FF2" w:rsidRPr="00EA6FF2" w:rsidRDefault="00EA6FF2" w:rsidP="00EA6FF2">
      <w:pPr>
        <w:pStyle w:val="a6"/>
        <w:spacing w:line="269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9"/>
        <w:tblW w:w="9498" w:type="dxa"/>
        <w:tblInd w:w="-5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EA6FF2" w14:paraId="4A520EDC" w14:textId="77777777" w:rsidTr="00964728">
        <w:trPr>
          <w:trHeight w:val="417"/>
        </w:trPr>
        <w:tc>
          <w:tcPr>
            <w:tcW w:w="5670" w:type="dxa"/>
            <w:vAlign w:val="center"/>
          </w:tcPr>
          <w:p w14:paraId="332F5D29" w14:textId="3BEBCBC8" w:rsidR="00EA6FF2" w:rsidRPr="00EA6FF2" w:rsidRDefault="00EA6FF2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F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28" w:type="dxa"/>
            <w:vAlign w:val="center"/>
          </w:tcPr>
          <w:p w14:paraId="3B15B1C8" w14:textId="5C73048D" w:rsidR="00EA6FF2" w:rsidRPr="00EA6FF2" w:rsidRDefault="00EA6FF2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F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Строка Отчета</w:t>
            </w:r>
          </w:p>
        </w:tc>
      </w:tr>
      <w:tr w:rsidR="00964728" w14:paraId="69A88362" w14:textId="77777777" w:rsidTr="00964728">
        <w:tc>
          <w:tcPr>
            <w:tcW w:w="5670" w:type="dxa"/>
          </w:tcPr>
          <w:p w14:paraId="379368C9" w14:textId="74524390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F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кабинетом</w:t>
            </w:r>
          </w:p>
        </w:tc>
        <w:tc>
          <w:tcPr>
            <w:tcW w:w="3828" w:type="dxa"/>
            <w:vAlign w:val="center"/>
          </w:tcPr>
          <w:p w14:paraId="2D27C475" w14:textId="11F33364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</w:tr>
      <w:tr w:rsidR="00964728" w14:paraId="6409A805" w14:textId="77777777" w:rsidTr="00964728">
        <w:tc>
          <w:tcPr>
            <w:tcW w:w="5670" w:type="dxa"/>
          </w:tcPr>
          <w:p w14:paraId="00C5405D" w14:textId="0E206631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прачечной</w:t>
            </w:r>
          </w:p>
        </w:tc>
        <w:tc>
          <w:tcPr>
            <w:tcW w:w="3828" w:type="dxa"/>
            <w:vAlign w:val="center"/>
          </w:tcPr>
          <w:p w14:paraId="2A42E9A2" w14:textId="3A07396D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</w:tr>
      <w:tr w:rsidR="00964728" w14:paraId="53F5AF23" w14:textId="77777777" w:rsidTr="00964728">
        <w:tc>
          <w:tcPr>
            <w:tcW w:w="5670" w:type="dxa"/>
          </w:tcPr>
          <w:p w14:paraId="5E0CCC9B" w14:textId="1F9192F9" w:rsidR="00964728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F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3828" w:type="dxa"/>
            <w:vAlign w:val="center"/>
          </w:tcPr>
          <w:p w14:paraId="2C124534" w14:textId="4232E9FB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</w:tr>
      <w:tr w:rsidR="00964728" w14:paraId="2EDE5E0B" w14:textId="77777777" w:rsidTr="00964728">
        <w:tc>
          <w:tcPr>
            <w:tcW w:w="5670" w:type="dxa"/>
          </w:tcPr>
          <w:p w14:paraId="617FA7AF" w14:textId="7F5E0713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гаража</w:t>
            </w:r>
          </w:p>
        </w:tc>
        <w:tc>
          <w:tcPr>
            <w:tcW w:w="3828" w:type="dxa"/>
            <w:vAlign w:val="center"/>
          </w:tcPr>
          <w:p w14:paraId="7950E140" w14:textId="364724CA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</w:tr>
      <w:tr w:rsidR="00EA6FF2" w14:paraId="128A05B7" w14:textId="77777777" w:rsidTr="00964728">
        <w:tc>
          <w:tcPr>
            <w:tcW w:w="5670" w:type="dxa"/>
          </w:tcPr>
          <w:p w14:paraId="23CAA756" w14:textId="77777777" w:rsidR="00EA6FF2" w:rsidRPr="00EA6FF2" w:rsidRDefault="00EA6FF2" w:rsidP="00EA6FF2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14:paraId="308251D4" w14:textId="77777777" w:rsidR="00EA6FF2" w:rsidRPr="00EA6FF2" w:rsidRDefault="00EA6FF2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FF2" w14:paraId="0731DE41" w14:textId="77777777" w:rsidTr="00964728">
        <w:tc>
          <w:tcPr>
            <w:tcW w:w="5670" w:type="dxa"/>
          </w:tcPr>
          <w:p w14:paraId="5409ECD6" w14:textId="432B931C" w:rsidR="00EA6FF2" w:rsidRPr="00EA6FF2" w:rsidRDefault="005B65DB" w:rsidP="00EA6FF2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аптекой - фармацевт</w:t>
            </w:r>
          </w:p>
        </w:tc>
        <w:tc>
          <w:tcPr>
            <w:tcW w:w="3828" w:type="dxa"/>
            <w:vAlign w:val="center"/>
          </w:tcPr>
          <w:p w14:paraId="1BCF9FCB" w14:textId="643CE6ED" w:rsidR="00EA6FF2" w:rsidRPr="00EA6FF2" w:rsidRDefault="005B65DB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</w:tr>
      <w:tr w:rsidR="005B65DB" w14:paraId="18043340" w14:textId="77777777" w:rsidTr="00964728">
        <w:tc>
          <w:tcPr>
            <w:tcW w:w="5670" w:type="dxa"/>
          </w:tcPr>
          <w:p w14:paraId="34ED7BE3" w14:textId="0DDCE6FF" w:rsidR="005B65DB" w:rsidRPr="00EA6FF2" w:rsidRDefault="005B65DB" w:rsidP="005B65DB">
            <w:pPr>
              <w:pStyle w:val="a6"/>
              <w:tabs>
                <w:tab w:val="left" w:pos="293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аптечным пунктом - фармацевт</w:t>
            </w:r>
          </w:p>
        </w:tc>
        <w:tc>
          <w:tcPr>
            <w:tcW w:w="3828" w:type="dxa"/>
            <w:vAlign w:val="center"/>
          </w:tcPr>
          <w:p w14:paraId="15B691CD" w14:textId="1CDB6A19" w:rsidR="005B65DB" w:rsidRPr="00EA6FF2" w:rsidRDefault="005B65DB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</w:tr>
      <w:tr w:rsidR="00964728" w14:paraId="2E64D47A" w14:textId="77777777" w:rsidTr="00964728">
        <w:tc>
          <w:tcPr>
            <w:tcW w:w="5670" w:type="dxa"/>
          </w:tcPr>
          <w:p w14:paraId="273C0F2D" w14:textId="08FBEE6B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кабинетом - медицинская сестра</w:t>
            </w:r>
          </w:p>
        </w:tc>
        <w:tc>
          <w:tcPr>
            <w:tcW w:w="3828" w:type="dxa"/>
            <w:vAlign w:val="center"/>
          </w:tcPr>
          <w:p w14:paraId="461F008C" w14:textId="7E07C96B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</w:tr>
      <w:tr w:rsidR="00964728" w14:paraId="6FF8E165" w14:textId="77777777" w:rsidTr="00964728">
        <w:tc>
          <w:tcPr>
            <w:tcW w:w="5670" w:type="dxa"/>
          </w:tcPr>
          <w:p w14:paraId="738A4A03" w14:textId="1959F8D0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молочной кухней</w:t>
            </w:r>
          </w:p>
        </w:tc>
        <w:tc>
          <w:tcPr>
            <w:tcW w:w="3828" w:type="dxa"/>
            <w:vAlign w:val="center"/>
          </w:tcPr>
          <w:p w14:paraId="1B4638AC" w14:textId="0BC70B14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</w:tr>
      <w:tr w:rsidR="00964728" w14:paraId="1502C751" w14:textId="77777777" w:rsidTr="00964728">
        <w:tc>
          <w:tcPr>
            <w:tcW w:w="5670" w:type="dxa"/>
          </w:tcPr>
          <w:p w14:paraId="2C8A04DA" w14:textId="4E3601F3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отделом - фармацевт</w:t>
            </w:r>
          </w:p>
        </w:tc>
        <w:tc>
          <w:tcPr>
            <w:tcW w:w="3828" w:type="dxa"/>
            <w:vAlign w:val="center"/>
          </w:tcPr>
          <w:p w14:paraId="45E8F4C3" w14:textId="6E00C5D2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</w:tr>
      <w:tr w:rsidR="005B65DB" w14:paraId="3C7CFC1A" w14:textId="77777777" w:rsidTr="00964728">
        <w:tc>
          <w:tcPr>
            <w:tcW w:w="5670" w:type="dxa"/>
          </w:tcPr>
          <w:p w14:paraId="11C21B5A" w14:textId="77777777" w:rsidR="005B65DB" w:rsidRPr="00EA6FF2" w:rsidRDefault="005B65DB" w:rsidP="005B65D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14:paraId="5EA008C3" w14:textId="77777777" w:rsidR="005B65DB" w:rsidRPr="00EA6FF2" w:rsidRDefault="005B65DB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65DB" w14:paraId="73CB0E7A" w14:textId="77777777" w:rsidTr="00964728">
        <w:tc>
          <w:tcPr>
            <w:tcW w:w="5670" w:type="dxa"/>
          </w:tcPr>
          <w:p w14:paraId="26A0436F" w14:textId="31177AAF" w:rsidR="005B65DB" w:rsidRPr="00EA6FF2" w:rsidRDefault="005B65DB" w:rsidP="005B65D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аптекой - провизор</w:t>
            </w:r>
          </w:p>
        </w:tc>
        <w:tc>
          <w:tcPr>
            <w:tcW w:w="3828" w:type="dxa"/>
            <w:vAlign w:val="center"/>
          </w:tcPr>
          <w:p w14:paraId="6D47BA82" w14:textId="279693BD" w:rsidR="005B65DB" w:rsidRPr="00EA6FF2" w:rsidRDefault="005B65DB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</w:tr>
      <w:tr w:rsidR="00964728" w14:paraId="6F7BBE78" w14:textId="77777777" w:rsidTr="00964728">
        <w:tc>
          <w:tcPr>
            <w:tcW w:w="5670" w:type="dxa"/>
          </w:tcPr>
          <w:p w14:paraId="051E30B2" w14:textId="21AA1775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аптечным пунктом - провизор</w:t>
            </w:r>
          </w:p>
        </w:tc>
        <w:tc>
          <w:tcPr>
            <w:tcW w:w="3828" w:type="dxa"/>
            <w:vAlign w:val="center"/>
          </w:tcPr>
          <w:p w14:paraId="723ED4EF" w14:textId="3EADDD85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</w:tr>
      <w:tr w:rsidR="00964728" w14:paraId="4CDC21C1" w14:textId="77777777" w:rsidTr="00964728">
        <w:tc>
          <w:tcPr>
            <w:tcW w:w="5670" w:type="dxa"/>
          </w:tcPr>
          <w:p w14:paraId="7DDA37DE" w14:textId="673B0660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аптечным складом - провизор</w:t>
            </w:r>
          </w:p>
        </w:tc>
        <w:tc>
          <w:tcPr>
            <w:tcW w:w="3828" w:type="dxa"/>
            <w:vAlign w:val="center"/>
          </w:tcPr>
          <w:p w14:paraId="379E3ECD" w14:textId="2F180551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</w:tr>
      <w:tr w:rsidR="00964728" w14:paraId="280A3123" w14:textId="77777777" w:rsidTr="00964728">
        <w:tc>
          <w:tcPr>
            <w:tcW w:w="5670" w:type="dxa"/>
          </w:tcPr>
          <w:p w14:paraId="425DE266" w14:textId="27C2894E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отделением - медицинский психолог</w:t>
            </w:r>
          </w:p>
        </w:tc>
        <w:tc>
          <w:tcPr>
            <w:tcW w:w="3828" w:type="dxa"/>
            <w:vAlign w:val="center"/>
          </w:tcPr>
          <w:p w14:paraId="26C3290A" w14:textId="4790D1A3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</w:tr>
      <w:tr w:rsidR="00964728" w14:paraId="2BD5DD43" w14:textId="77777777" w:rsidTr="00964728">
        <w:tc>
          <w:tcPr>
            <w:tcW w:w="5670" w:type="dxa"/>
          </w:tcPr>
          <w:p w14:paraId="0F1D33C3" w14:textId="7FC021E9" w:rsidR="00964728" w:rsidRPr="00EA6FF2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Медицинский психолог</w:t>
            </w:r>
          </w:p>
        </w:tc>
        <w:tc>
          <w:tcPr>
            <w:tcW w:w="3828" w:type="dxa"/>
            <w:vAlign w:val="center"/>
          </w:tcPr>
          <w:p w14:paraId="6E5772A4" w14:textId="19C7328F" w:rsidR="00964728" w:rsidRPr="00EA6FF2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</w:tr>
      <w:tr w:rsidR="00964728" w14:paraId="57DC549B" w14:textId="77777777" w:rsidTr="00964728">
        <w:tc>
          <w:tcPr>
            <w:tcW w:w="5670" w:type="dxa"/>
          </w:tcPr>
          <w:p w14:paraId="05AEFFE4" w14:textId="77777777" w:rsidR="00964728" w:rsidRPr="00964728" w:rsidRDefault="00964728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14:paraId="259B74CB" w14:textId="77777777" w:rsidR="00964728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728" w14:paraId="3C0EAF12" w14:textId="77777777" w:rsidTr="00964728">
        <w:tc>
          <w:tcPr>
            <w:tcW w:w="5670" w:type="dxa"/>
          </w:tcPr>
          <w:p w14:paraId="3322C2C2" w14:textId="27A8DAA2" w:rsidR="00964728" w:rsidRPr="00964728" w:rsidRDefault="009A5EA6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F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складом</w:t>
            </w:r>
          </w:p>
        </w:tc>
        <w:tc>
          <w:tcPr>
            <w:tcW w:w="3828" w:type="dxa"/>
            <w:vAlign w:val="center"/>
          </w:tcPr>
          <w:p w14:paraId="57964CD7" w14:textId="057024DF" w:rsidR="00964728" w:rsidRDefault="00964728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</w:tr>
      <w:tr w:rsidR="009A5EA6" w14:paraId="16C46459" w14:textId="77777777" w:rsidTr="00964728">
        <w:tc>
          <w:tcPr>
            <w:tcW w:w="5670" w:type="dxa"/>
          </w:tcPr>
          <w:p w14:paraId="0B2E73AE" w14:textId="24679F93" w:rsidR="009A5EA6" w:rsidRPr="00964728" w:rsidRDefault="009A5EA6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3828" w:type="dxa"/>
            <w:vAlign w:val="center"/>
          </w:tcPr>
          <w:p w14:paraId="10187EC7" w14:textId="6CE0825C" w:rsidR="009A5EA6" w:rsidRDefault="009A5EA6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</w:tr>
      <w:tr w:rsidR="00AA6359" w14:paraId="25241892" w14:textId="77777777" w:rsidTr="00964728">
        <w:tc>
          <w:tcPr>
            <w:tcW w:w="5670" w:type="dxa"/>
          </w:tcPr>
          <w:p w14:paraId="6BBD7387" w14:textId="5EC0A60B" w:rsidR="00AA6359" w:rsidRPr="0089483F" w:rsidRDefault="00AA6359" w:rsidP="00964728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48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Фасовщик</w:t>
            </w:r>
          </w:p>
        </w:tc>
        <w:tc>
          <w:tcPr>
            <w:tcW w:w="3828" w:type="dxa"/>
            <w:vAlign w:val="center"/>
          </w:tcPr>
          <w:p w14:paraId="5E05F20F" w14:textId="0FF7374F" w:rsidR="00AA6359" w:rsidRPr="0089483F" w:rsidRDefault="00AA6359" w:rsidP="00964728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48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</w:tr>
    </w:tbl>
    <w:p w14:paraId="66A30D6C" w14:textId="77777777" w:rsidR="00EA6FF2" w:rsidRDefault="00EA6FF2" w:rsidP="00EA6FF2">
      <w:pPr>
        <w:pStyle w:val="a6"/>
        <w:spacing w:line="269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36D6C" w14:textId="2D0E76B3" w:rsidR="00EE2285" w:rsidRPr="008700B9" w:rsidRDefault="00EE2285" w:rsidP="00D02983">
      <w:pPr>
        <w:pStyle w:val="a6"/>
        <w:numPr>
          <w:ilvl w:val="0"/>
          <w:numId w:val="11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700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Графы Отчета.</w:t>
      </w:r>
    </w:p>
    <w:p w14:paraId="21D6D4F9" w14:textId="313CAE17" w:rsidR="00E63C37" w:rsidRPr="00D02983" w:rsidRDefault="00E63C37" w:rsidP="00DB4A17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983">
        <w:rPr>
          <w:rFonts w:ascii="Times New Roman" w:eastAsia="Times New Roman" w:hAnsi="Times New Roman"/>
          <w:sz w:val="24"/>
          <w:szCs w:val="24"/>
          <w:lang w:eastAsia="ru-RU"/>
        </w:rPr>
        <w:t>Графы 1, 2 заполняются данными о среднесписочной численности сотрудников МО за указанный период</w:t>
      </w:r>
      <w:r w:rsidR="002548A6" w:rsidRPr="00D0298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данных, содержащихся в МТБЗ за тот же период</w:t>
      </w:r>
      <w:r w:rsidRPr="00D0298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B4A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6DBB45E" w14:textId="0087B43D" w:rsidR="004613D6" w:rsidRDefault="00E63C37" w:rsidP="00DB4A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Алгоритм расчета среднесписочной численности приведен в пункте </w:t>
      </w:r>
      <w:r w:rsidR="00AE74FE">
        <w:rPr>
          <w:sz w:val="24"/>
          <w:szCs w:val="24"/>
        </w:rPr>
        <w:t>3</w:t>
      </w:r>
      <w:r w:rsidR="00D74864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576E943D" w14:textId="4EA5B57B" w:rsidR="00E63C37" w:rsidRDefault="00E63C37" w:rsidP="00DB4A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Ячейки, выделенные желтым цветом, возможно редактировать после заполнения.</w:t>
      </w:r>
    </w:p>
    <w:p w14:paraId="2D975804" w14:textId="5B0F9047" w:rsidR="002548A6" w:rsidRDefault="002548A6" w:rsidP="00DB4A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Графы</w:t>
      </w:r>
      <w:r w:rsidRPr="007570B2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, </w:t>
      </w:r>
      <w:r w:rsidRPr="007570B2">
        <w:rPr>
          <w:sz w:val="24"/>
          <w:szCs w:val="24"/>
        </w:rPr>
        <w:t>4</w:t>
      </w:r>
      <w:r>
        <w:rPr>
          <w:sz w:val="24"/>
          <w:szCs w:val="24"/>
        </w:rPr>
        <w:t>, 5</w:t>
      </w:r>
      <w:r w:rsidRPr="007570B2">
        <w:rPr>
          <w:sz w:val="24"/>
          <w:szCs w:val="24"/>
        </w:rPr>
        <w:t xml:space="preserve"> заполняются автоматически </w:t>
      </w:r>
      <w:r>
        <w:rPr>
          <w:sz w:val="24"/>
          <w:szCs w:val="24"/>
        </w:rPr>
        <w:t>с разбивкой по основному месту работу с выделением внутренних и внешних совместителей</w:t>
      </w:r>
      <w:r w:rsidRPr="007570B2">
        <w:rPr>
          <w:sz w:val="24"/>
          <w:szCs w:val="24"/>
        </w:rPr>
        <w:t>.</w:t>
      </w:r>
    </w:p>
    <w:p w14:paraId="02B7478D" w14:textId="638C6766" w:rsidR="002548A6" w:rsidRPr="007570B2" w:rsidRDefault="002548A6" w:rsidP="00DB4A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Графы 6-11 </w:t>
      </w:r>
      <w:r w:rsidRPr="007570B2">
        <w:rPr>
          <w:sz w:val="24"/>
          <w:szCs w:val="24"/>
        </w:rPr>
        <w:t xml:space="preserve">заполняются автоматически </w:t>
      </w:r>
      <w:r>
        <w:rPr>
          <w:sz w:val="24"/>
          <w:szCs w:val="24"/>
        </w:rPr>
        <w:t>с разбивкой по типам финансирования по основному месту работы и внешним совместителям.</w:t>
      </w:r>
    </w:p>
    <w:p w14:paraId="03FB09CA" w14:textId="08D74166" w:rsidR="00F85458" w:rsidRDefault="00F85458" w:rsidP="00DB4A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Графы</w:t>
      </w:r>
      <w:r w:rsidRPr="007570B2">
        <w:rPr>
          <w:sz w:val="24"/>
          <w:szCs w:val="24"/>
        </w:rPr>
        <w:t xml:space="preserve"> </w:t>
      </w:r>
      <w:r>
        <w:rPr>
          <w:sz w:val="24"/>
          <w:szCs w:val="24"/>
        </w:rPr>
        <w:t>12, 13</w:t>
      </w:r>
      <w:r w:rsidRPr="007570B2">
        <w:rPr>
          <w:sz w:val="24"/>
          <w:szCs w:val="24"/>
        </w:rPr>
        <w:t xml:space="preserve"> формируются автоматически </w:t>
      </w:r>
      <w:r>
        <w:rPr>
          <w:sz w:val="24"/>
          <w:szCs w:val="24"/>
        </w:rPr>
        <w:t xml:space="preserve">по </w:t>
      </w:r>
      <w:r w:rsidRPr="007570B2">
        <w:rPr>
          <w:sz w:val="24"/>
          <w:szCs w:val="24"/>
        </w:rPr>
        <w:t>формул</w:t>
      </w:r>
      <w:r>
        <w:rPr>
          <w:sz w:val="24"/>
          <w:szCs w:val="24"/>
        </w:rPr>
        <w:t>ам:</w:t>
      </w:r>
    </w:p>
    <w:p w14:paraId="4B7DB842" w14:textId="6742B9B5" w:rsidR="00F85458" w:rsidRDefault="00F85458" w:rsidP="00DB4A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гр.12</w:t>
      </w:r>
      <w:r w:rsidRPr="002F0B52">
        <w:rPr>
          <w:sz w:val="24"/>
          <w:szCs w:val="24"/>
        </w:rPr>
        <w:t xml:space="preserve"> = </w:t>
      </w:r>
      <w:r>
        <w:rPr>
          <w:sz w:val="24"/>
          <w:szCs w:val="24"/>
        </w:rPr>
        <w:t>гр.</w:t>
      </w:r>
      <w:r w:rsidRPr="002F0B52">
        <w:rPr>
          <w:sz w:val="24"/>
          <w:szCs w:val="24"/>
        </w:rPr>
        <w:t>3/</w:t>
      </w:r>
      <w:r>
        <w:rPr>
          <w:sz w:val="24"/>
          <w:szCs w:val="24"/>
        </w:rPr>
        <w:t>гр</w:t>
      </w:r>
      <w:r w:rsidRPr="002F0B52">
        <w:rPr>
          <w:sz w:val="24"/>
          <w:szCs w:val="24"/>
        </w:rPr>
        <w:t>.1/период*1000;</w:t>
      </w:r>
    </w:p>
    <w:p w14:paraId="1D95C917" w14:textId="77777777" w:rsidR="00F85458" w:rsidRDefault="00F85458" w:rsidP="00DB4A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</w:t>
      </w:r>
      <w:r w:rsidRPr="002F0B52">
        <w:rPr>
          <w:sz w:val="24"/>
          <w:szCs w:val="24"/>
        </w:rPr>
        <w:t>.</w:t>
      </w:r>
      <w:r>
        <w:rPr>
          <w:sz w:val="24"/>
          <w:szCs w:val="24"/>
        </w:rPr>
        <w:t>13</w:t>
      </w:r>
      <w:r w:rsidRPr="002F0B52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гр</w:t>
      </w:r>
      <w:r w:rsidRPr="002F0B52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2F0B52">
        <w:rPr>
          <w:sz w:val="24"/>
          <w:szCs w:val="24"/>
        </w:rPr>
        <w:t>/</w:t>
      </w:r>
      <w:r>
        <w:rPr>
          <w:sz w:val="24"/>
          <w:szCs w:val="24"/>
        </w:rPr>
        <w:t>гр</w:t>
      </w:r>
      <w:r w:rsidRPr="002F0B52">
        <w:rPr>
          <w:sz w:val="24"/>
          <w:szCs w:val="24"/>
        </w:rPr>
        <w:t>.2/период*1000</w:t>
      </w:r>
      <w:r>
        <w:rPr>
          <w:sz w:val="24"/>
          <w:szCs w:val="24"/>
        </w:rPr>
        <w:t>,</w:t>
      </w:r>
    </w:p>
    <w:p w14:paraId="45A000BE" w14:textId="24C6680D" w:rsidR="00F85458" w:rsidRPr="002F0B52" w:rsidRDefault="00F85458" w:rsidP="00DB4A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где п</w:t>
      </w:r>
      <w:r w:rsidRPr="002F0B52">
        <w:rPr>
          <w:sz w:val="24"/>
          <w:szCs w:val="24"/>
        </w:rPr>
        <w:t xml:space="preserve">ериод </w:t>
      </w:r>
      <w:r>
        <w:rPr>
          <w:sz w:val="24"/>
          <w:szCs w:val="24"/>
        </w:rPr>
        <w:t>равен количеству месяцев в отчетном периоде</w:t>
      </w:r>
      <w:r w:rsidRPr="002F0B52">
        <w:rPr>
          <w:sz w:val="24"/>
          <w:szCs w:val="24"/>
        </w:rPr>
        <w:t>.</w:t>
      </w:r>
    </w:p>
    <w:p w14:paraId="65E4E6DD" w14:textId="3BCD4D4D" w:rsidR="00E63C37" w:rsidRDefault="00E63C37" w:rsidP="00E63C37">
      <w:pPr>
        <w:spacing w:line="269" w:lineRule="auto"/>
        <w:ind w:firstLine="567"/>
        <w:jc w:val="both"/>
        <w:rPr>
          <w:sz w:val="24"/>
          <w:szCs w:val="24"/>
        </w:rPr>
      </w:pPr>
    </w:p>
    <w:p w14:paraId="441B1811" w14:textId="77777777" w:rsidR="00EE2285" w:rsidRPr="008700B9" w:rsidRDefault="00EE2285" w:rsidP="00EE2285">
      <w:pPr>
        <w:pStyle w:val="a6"/>
        <w:numPr>
          <w:ilvl w:val="0"/>
          <w:numId w:val="11"/>
        </w:numPr>
        <w:spacing w:after="60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700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Расшифровка ячеек.</w:t>
      </w:r>
    </w:p>
    <w:p w14:paraId="28A90DB2" w14:textId="1820F9C7" w:rsidR="008E5FCA" w:rsidRPr="00EE2285" w:rsidRDefault="008E5FCA" w:rsidP="00EE2285">
      <w:pPr>
        <w:spacing w:after="60"/>
        <w:ind w:firstLine="567"/>
        <w:jc w:val="both"/>
        <w:rPr>
          <w:sz w:val="24"/>
          <w:szCs w:val="24"/>
        </w:rPr>
      </w:pPr>
      <w:r w:rsidRPr="00EE2285">
        <w:rPr>
          <w:sz w:val="24"/>
          <w:szCs w:val="24"/>
        </w:rPr>
        <w:t xml:space="preserve">С помощью команды «Расшифровать ячейку» осуществляется расшифровка данных, составляющих содержание ячейки: ФИО, должности, суммы. </w:t>
      </w:r>
    </w:p>
    <w:p w14:paraId="1287E737" w14:textId="6A1738EC" w:rsidR="008E5FCA" w:rsidRDefault="008E5FCA" w:rsidP="008E5FCA">
      <w:pPr>
        <w:spacing w:after="6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Команда </w:t>
      </w:r>
      <w:r w:rsidRPr="008E5FCA">
        <w:rPr>
          <w:sz w:val="24"/>
          <w:szCs w:val="24"/>
        </w:rPr>
        <w:t>«Расшифровать ячейку»</w:t>
      </w:r>
      <w:r>
        <w:rPr>
          <w:sz w:val="24"/>
          <w:szCs w:val="24"/>
        </w:rPr>
        <w:t xml:space="preserve"> возможна для граф </w:t>
      </w:r>
      <w:r w:rsidR="000C26F7">
        <w:rPr>
          <w:sz w:val="24"/>
          <w:szCs w:val="24"/>
        </w:rPr>
        <w:t xml:space="preserve">с </w:t>
      </w:r>
      <w:r>
        <w:rPr>
          <w:sz w:val="24"/>
          <w:szCs w:val="24"/>
        </w:rPr>
        <w:t>1</w:t>
      </w:r>
      <w:r w:rsidR="000C26F7">
        <w:rPr>
          <w:sz w:val="24"/>
          <w:szCs w:val="24"/>
        </w:rPr>
        <w:t xml:space="preserve"> по </w:t>
      </w:r>
      <w:r>
        <w:rPr>
          <w:sz w:val="24"/>
          <w:szCs w:val="24"/>
        </w:rPr>
        <w:t>11 по строкам с 01 по 09.</w:t>
      </w:r>
    </w:p>
    <w:p w14:paraId="325C4BA5" w14:textId="77777777" w:rsidR="008E5FCA" w:rsidRDefault="008E5FCA" w:rsidP="008E5FCA">
      <w:pPr>
        <w:spacing w:after="6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расшифровки необходимо выделить ячейку и выполнить команду «Расшифровать ячейку».</w:t>
      </w:r>
    </w:p>
    <w:p w14:paraId="5DABA8EA" w14:textId="584C296F" w:rsidR="004613D6" w:rsidRDefault="000C26F7" w:rsidP="004613D6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Команда </w:t>
      </w:r>
      <w:r w:rsidRPr="008E5FCA">
        <w:rPr>
          <w:sz w:val="24"/>
          <w:szCs w:val="24"/>
        </w:rPr>
        <w:t>«Расшифровать ячейку»</w:t>
      </w:r>
      <w:r>
        <w:rPr>
          <w:sz w:val="24"/>
          <w:szCs w:val="24"/>
        </w:rPr>
        <w:t xml:space="preserve"> осуществляется в отношении каждой ячейки отдельно. ВАЖНО!!! Если окно «Расшифровка» уже открыто, то при запросе расшифровки другой ячейки автоматического обновления информации в уже открытом окне не произойдет. Необходимо закрыть окно «Расшифровка», после этого расшифровывать другие ячейки.</w:t>
      </w:r>
    </w:p>
    <w:p w14:paraId="3B47D0A7" w14:textId="22B62F3D" w:rsidR="004613D6" w:rsidRDefault="004613D6" w:rsidP="004613D6">
      <w:pPr>
        <w:spacing w:line="269" w:lineRule="auto"/>
        <w:ind w:firstLine="851"/>
        <w:jc w:val="both"/>
        <w:rPr>
          <w:sz w:val="24"/>
          <w:szCs w:val="24"/>
        </w:rPr>
      </w:pPr>
    </w:p>
    <w:p w14:paraId="423EF1E7" w14:textId="77777777" w:rsidR="008A3FB6" w:rsidRDefault="008A3FB6" w:rsidP="004613D6">
      <w:pPr>
        <w:spacing w:line="269" w:lineRule="auto"/>
        <w:ind w:firstLine="851"/>
        <w:jc w:val="both"/>
        <w:rPr>
          <w:sz w:val="24"/>
          <w:szCs w:val="24"/>
        </w:rPr>
      </w:pPr>
    </w:p>
    <w:p w14:paraId="5B48E5BA" w14:textId="2DC20C6A" w:rsidR="00EA682E" w:rsidRPr="00EE2285" w:rsidRDefault="00DD3B2F" w:rsidP="00EE2285">
      <w:pPr>
        <w:pStyle w:val="a6"/>
        <w:numPr>
          <w:ilvl w:val="0"/>
          <w:numId w:val="11"/>
        </w:numPr>
        <w:spacing w:after="6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Сформированный Отчет</w:t>
      </w:r>
      <w:r w:rsidR="00FF782B"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записать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FF782B"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провести.</w:t>
      </w:r>
      <w:r w:rsidR="00EA682E"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FBB4C82" w14:textId="6072C803" w:rsidR="004F5634" w:rsidRPr="00AE74FE" w:rsidRDefault="00AE74FE" w:rsidP="000C26F7">
      <w:pPr>
        <w:spacing w:before="240" w:after="60" w:line="269" w:lineRule="auto"/>
        <w:jc w:val="center"/>
        <w:rPr>
          <w:sz w:val="24"/>
          <w:szCs w:val="24"/>
        </w:rPr>
      </w:pPr>
      <w:r w:rsidRPr="00AE74FE">
        <w:rPr>
          <w:sz w:val="24"/>
          <w:szCs w:val="24"/>
        </w:rPr>
        <w:t>ОСОБЕННОСТИ ЗАПОЛНЕНИЯ ОТЧЕТА</w:t>
      </w:r>
    </w:p>
    <w:p w14:paraId="5EC37245" w14:textId="77777777" w:rsidR="008700B9" w:rsidRPr="008700B9" w:rsidRDefault="00AE74FE" w:rsidP="00EE2285">
      <w:pPr>
        <w:pStyle w:val="a6"/>
        <w:numPr>
          <w:ilvl w:val="0"/>
          <w:numId w:val="11"/>
        </w:numPr>
        <w:spacing w:before="240" w:after="60" w:line="269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700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Сопоставление данных в </w:t>
      </w:r>
      <w:r w:rsidR="008700B9" w:rsidRPr="008700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МТБЗ и Архиве начислений.</w:t>
      </w:r>
    </w:p>
    <w:p w14:paraId="4935F86A" w14:textId="1474C558" w:rsidR="001D74D6" w:rsidRPr="00EE2285" w:rsidRDefault="00CF65E2" w:rsidP="008700B9">
      <w:pPr>
        <w:pStyle w:val="a6"/>
        <w:spacing w:before="240" w:after="60" w:line="269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2285">
        <w:rPr>
          <w:rFonts w:ascii="Times New Roman" w:eastAsia="Times New Roman" w:hAnsi="Times New Roman"/>
          <w:sz w:val="24"/>
          <w:szCs w:val="24"/>
          <w:lang w:eastAsia="ru-RU"/>
        </w:rPr>
        <w:t>Кадровые данные по сотруднику (ФИО, должность, подразделение, вид занятости</w:t>
      </w:r>
      <w:r w:rsidR="00223D6B"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 (основной/внутренний/внешний)</w:t>
      </w:r>
      <w:r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, количество ставок), содержащиеся в Архиве начислений за отчетный период, должны точно соответствовать данным за тот же период, содержащимся в МТБЗ. </w:t>
      </w:r>
    </w:p>
    <w:p w14:paraId="50068109" w14:textId="3332A77E" w:rsidR="00394505" w:rsidRDefault="00394505" w:rsidP="008700B9">
      <w:pPr>
        <w:pStyle w:val="a6"/>
        <w:spacing w:before="240" w:after="60" w:line="269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приведенном ниже скриншоте </w:t>
      </w:r>
      <w:r w:rsidR="00910E9F" w:rsidRPr="00EE2285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указаны верный и неверный варианты заполнения кадровых данных. Например, по графе «Занимаемых ставок» (данные МТБЗ) сотрудник занимает 1 ставку, а по данным графы «Занимаемых ставок (УС)» (данные учетной системы МО) сотрудник занимает 0,5 ставки. Неверное сопоставление </w:t>
      </w:r>
      <w:r w:rsidR="0070489D" w:rsidRPr="00EE2285">
        <w:rPr>
          <w:rFonts w:ascii="Times New Roman" w:eastAsia="Times New Roman" w:hAnsi="Times New Roman"/>
          <w:sz w:val="24"/>
          <w:szCs w:val="24"/>
          <w:lang w:eastAsia="ru-RU"/>
        </w:rPr>
        <w:t>данных в Архиве начислений приводит к некорректному заполнению Отчета.</w:t>
      </w:r>
    </w:p>
    <w:p w14:paraId="50800BE3" w14:textId="378E3497" w:rsidR="005D7C6C" w:rsidRDefault="00123F12" w:rsidP="00123F12">
      <w:pPr>
        <w:spacing w:before="240" w:after="60" w:line="269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84685C" wp14:editId="2DB0E3C1">
            <wp:extent cx="6134735" cy="55633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9663" cy="556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D9705" w14:textId="2EC5B784" w:rsidR="00637577" w:rsidRPr="00AE74FE" w:rsidRDefault="00637577" w:rsidP="00DD3B2F">
      <w:pPr>
        <w:pStyle w:val="a6"/>
        <w:numPr>
          <w:ilvl w:val="0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Перевод </w:t>
      </w:r>
      <w:r w:rsidR="000E2736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сотрудника в пределах одной категории персонала</w:t>
      </w: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2F79D710" w14:textId="35804DEB" w:rsidR="000E2736" w:rsidRPr="00DD3B2F" w:rsidRDefault="000E2736" w:rsidP="00DD3B2F">
      <w:pPr>
        <w:pStyle w:val="a6"/>
        <w:numPr>
          <w:ilvl w:val="1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Постоянный. </w:t>
      </w:r>
      <w:r w:rsidR="00637577" w:rsidRPr="00DD3B2F">
        <w:rPr>
          <w:rFonts w:ascii="Times New Roman" w:eastAsia="Times New Roman" w:hAnsi="Times New Roman"/>
          <w:sz w:val="24"/>
          <w:szCs w:val="24"/>
          <w:lang w:eastAsia="ru-RU"/>
        </w:rPr>
        <w:t>При переводе сотрудника на постоянное место работы в пределах одной категории пер</w:t>
      </w: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37577"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онала его отработанное время и ФЗП учитываются </w:t>
      </w: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637577" w:rsidRPr="00DD3B2F">
        <w:rPr>
          <w:rFonts w:ascii="Times New Roman" w:eastAsia="Times New Roman" w:hAnsi="Times New Roman"/>
          <w:sz w:val="24"/>
          <w:szCs w:val="24"/>
          <w:lang w:eastAsia="ru-RU"/>
        </w:rPr>
        <w:t>должности</w:t>
      </w: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, занимаемой на конец отчетного периода. </w:t>
      </w:r>
    </w:p>
    <w:p w14:paraId="2F58E4AC" w14:textId="53B0962A" w:rsidR="000E2736" w:rsidRDefault="000E2736" w:rsidP="00DD3B2F">
      <w:pPr>
        <w:pStyle w:val="a6"/>
        <w:numPr>
          <w:ilvl w:val="1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Временный. При временном переводе сотрудника в пределах одной категории персонала его отработанное время и ФЗП учитываются по основной должности, занимаемой до временного перевода. </w:t>
      </w:r>
    </w:p>
    <w:p w14:paraId="06CA4424" w14:textId="77777777" w:rsidR="00DD3B2F" w:rsidRPr="00AE74FE" w:rsidRDefault="00DD3B2F" w:rsidP="00DD3B2F">
      <w:pPr>
        <w:pStyle w:val="a6"/>
        <w:spacing w:before="240" w:after="60" w:line="269" w:lineRule="auto"/>
        <w:ind w:left="851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6C1007C4" w14:textId="43F7C8A9" w:rsidR="000E2736" w:rsidRPr="00AE74FE" w:rsidRDefault="000E2736" w:rsidP="00DD3B2F">
      <w:pPr>
        <w:pStyle w:val="a6"/>
        <w:numPr>
          <w:ilvl w:val="0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Перевод сотрудника в другую категорию персонала.</w:t>
      </w:r>
    </w:p>
    <w:p w14:paraId="3944B824" w14:textId="2023DFCF" w:rsidR="00050C5C" w:rsidRPr="00DD3B2F" w:rsidRDefault="00050C5C" w:rsidP="00DD3B2F">
      <w:pPr>
        <w:pStyle w:val="a6"/>
        <w:numPr>
          <w:ilvl w:val="1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Постоянный. При переводе сотрудника на постоянное место работы из одной категории персонала в другую его отработанное время и ФЗП учитываются в разных строках по каждой должности отдельно. </w:t>
      </w:r>
    </w:p>
    <w:p w14:paraId="4D1ADDD8" w14:textId="05C2CEA6" w:rsidR="00050C5C" w:rsidRPr="00DD3B2F" w:rsidRDefault="00050C5C" w:rsidP="00DD3B2F">
      <w:pPr>
        <w:pStyle w:val="a6"/>
        <w:numPr>
          <w:ilvl w:val="1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Временный. При временном переводе сотрудника из одной категории персонала в другую его отработанное время и ФЗП учитываются </w:t>
      </w:r>
      <w:r w:rsidR="003318D0" w:rsidRPr="00DD3B2F">
        <w:rPr>
          <w:rFonts w:ascii="Times New Roman" w:eastAsia="Times New Roman" w:hAnsi="Times New Roman"/>
          <w:sz w:val="24"/>
          <w:szCs w:val="24"/>
          <w:lang w:eastAsia="ru-RU"/>
        </w:rPr>
        <w:t>по постоянно занимаемой должности в строке согласно категории.</w:t>
      </w:r>
    </w:p>
    <w:p w14:paraId="59B30E11" w14:textId="13345B84" w:rsidR="00D55B0C" w:rsidRPr="00DD3B2F" w:rsidRDefault="00050C5C" w:rsidP="00DD3B2F">
      <w:pPr>
        <w:pStyle w:val="a6"/>
        <w:numPr>
          <w:ilvl w:val="0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ВАЖНО!!! Даты перевода (независимо от его вида – постоянный или временный) в Архиве начислений должны точно соответствовать датам этого же кадрового события в учетной системе МО и МТБЗ. </w:t>
      </w:r>
    </w:p>
    <w:p w14:paraId="3DAA0E85" w14:textId="2171CF48" w:rsidR="00D55B0C" w:rsidRPr="00DD3B2F" w:rsidRDefault="00D55B0C" w:rsidP="00DD3B2F">
      <w:pPr>
        <w:pStyle w:val="a6"/>
        <w:numPr>
          <w:ilvl w:val="0"/>
          <w:numId w:val="11"/>
        </w:numPr>
        <w:spacing w:before="240" w:after="60" w:line="269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>Пример</w:t>
      </w:r>
      <w:r w:rsidR="00A075DB" w:rsidRPr="00DD3B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правильного заполнения Архива начислений при переводе</w:t>
      </w: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517971E4" w14:textId="77777777" w:rsidR="00D55B0C" w:rsidRDefault="00D55B0C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Сотрудник занимает должность «ведущий инженер». С 07.03.2025 по 07.03.2025 (на 1 день) временно переведен на должность «начальника отдела». В Архиве начислений суммы по ФЗП отражаются соответственно периоду перевода:</w:t>
      </w:r>
    </w:p>
    <w:p w14:paraId="19194092" w14:textId="01ED2304" w:rsidR="00D55B0C" w:rsidRDefault="00D55B0C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01.03.2025 – 06.03.2025 – </w:t>
      </w:r>
      <w:bookmarkStart w:id="1" w:name="_Hlk207958830"/>
      <w:r>
        <w:rPr>
          <w:sz w:val="24"/>
          <w:szCs w:val="24"/>
        </w:rPr>
        <w:t>суммы по ФЗП «ведущего инженера»,</w:t>
      </w:r>
      <w:bookmarkEnd w:id="1"/>
    </w:p>
    <w:p w14:paraId="1BBC0E7B" w14:textId="5F04DAB4" w:rsidR="00D55B0C" w:rsidRDefault="00D55B0C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07.03.2025 – 07.03.2025 – суммы по ФЗП «начальника отдела»,</w:t>
      </w:r>
    </w:p>
    <w:p w14:paraId="3891EF3E" w14:textId="5BB58513" w:rsidR="00D55B0C" w:rsidRDefault="00D55B0C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08.03.2025 – 31.03.2025 - суммы по ФЗП «ведущего инженера».</w:t>
      </w:r>
    </w:p>
    <w:p w14:paraId="049E9FE4" w14:textId="58C5C883" w:rsidR="00050C5C" w:rsidRPr="00AE74FE" w:rsidRDefault="00050C5C" w:rsidP="00D55B0C">
      <w:pPr>
        <w:ind w:firstLine="709"/>
        <w:jc w:val="both"/>
        <w:rPr>
          <w:sz w:val="14"/>
          <w:szCs w:val="14"/>
        </w:rPr>
      </w:pPr>
    </w:p>
    <w:p w14:paraId="380FEE04" w14:textId="6AA449AF" w:rsidR="00D55B0C" w:rsidRDefault="00780123" w:rsidP="00780123">
      <w:pPr>
        <w:spacing w:before="240" w:after="60" w:line="269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BABB99B" wp14:editId="226F629D">
            <wp:extent cx="5421226" cy="4526095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8450" cy="453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07AC" w14:textId="266ACF7A" w:rsidR="00A075DB" w:rsidRPr="00DD3B2F" w:rsidRDefault="00A075DB" w:rsidP="00DD3B2F">
      <w:pPr>
        <w:pStyle w:val="a6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B2F">
        <w:rPr>
          <w:rFonts w:ascii="Times New Roman" w:eastAsia="Times New Roman" w:hAnsi="Times New Roman"/>
          <w:sz w:val="24"/>
          <w:szCs w:val="24"/>
          <w:lang w:eastAsia="ru-RU"/>
        </w:rPr>
        <w:t>Пример неправильного заполнения Архива начислений при переводе:</w:t>
      </w:r>
    </w:p>
    <w:p w14:paraId="24F50E55" w14:textId="00206FB7" w:rsidR="00A075DB" w:rsidRDefault="00A075DB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Сотрудник занимает должность «уборщик служебных помещений». С 09.06.2025 по 30.06.2025 временно переведен на должность «санитарки». В Архиве начислений суммы по ФЗП не соответствуют периоду перевода:</w:t>
      </w:r>
    </w:p>
    <w:p w14:paraId="4439C91D" w14:textId="5ED6405B" w:rsidR="00A075DB" w:rsidRDefault="00A075DB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01.06.2025 – 30.06.2025 </w:t>
      </w:r>
      <w:r w:rsidR="002E6CD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E6CD5">
        <w:rPr>
          <w:sz w:val="24"/>
          <w:szCs w:val="24"/>
        </w:rPr>
        <w:t>«санитарка»,</w:t>
      </w:r>
    </w:p>
    <w:p w14:paraId="49AB0751" w14:textId="5D9BC1BD" w:rsidR="002E6CD5" w:rsidRDefault="002E6CD5" w:rsidP="00DD3B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01.06.2025 – 30.06.2025 – «уборщик служебных помещений».</w:t>
      </w:r>
    </w:p>
    <w:p w14:paraId="5F722DCB" w14:textId="08A7022C" w:rsidR="00A075DB" w:rsidRDefault="00A075DB" w:rsidP="00780123">
      <w:pPr>
        <w:spacing w:before="240" w:after="60" w:line="269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0B12CD" wp14:editId="736B55C1">
            <wp:extent cx="6210935" cy="59156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E447" w14:textId="340D2A76" w:rsidR="007A2648" w:rsidRPr="00AE74FE" w:rsidRDefault="000401AD" w:rsidP="001558C6">
      <w:pPr>
        <w:pStyle w:val="a6"/>
        <w:numPr>
          <w:ilvl w:val="0"/>
          <w:numId w:val="11"/>
        </w:numPr>
        <w:spacing w:after="0" w:line="240" w:lineRule="auto"/>
        <w:ind w:left="0" w:firstLine="85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2E6CD5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тпуск по беременности и родам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отпуск</w:t>
      </w:r>
      <w:r w:rsidR="002E6CD5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уходу за ребенком</w:t>
      </w:r>
      <w:r w:rsidR="00DD3B2F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(далее – декрет)</w:t>
      </w:r>
      <w:r w:rsidR="002E6CD5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E74856" w:rsidRPr="00E748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748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Отпуск.</w:t>
      </w:r>
    </w:p>
    <w:p w14:paraId="6E6883CC" w14:textId="77777777" w:rsidR="001558C6" w:rsidRPr="00DD3B2F" w:rsidRDefault="001558C6" w:rsidP="001558C6">
      <w:pPr>
        <w:pStyle w:val="a6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437FAE" w14:textId="48FDD7AF" w:rsidR="00516B9D" w:rsidRPr="001558C6" w:rsidRDefault="00516B9D" w:rsidP="001558C6">
      <w:pPr>
        <w:pStyle w:val="a6"/>
        <w:numPr>
          <w:ilvl w:val="1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сотрудник в прошлом календарном году ушел в </w:t>
      </w:r>
      <w:r w:rsidR="00DD3B2F" w:rsidRPr="001558C6">
        <w:rPr>
          <w:rFonts w:ascii="Times New Roman" w:eastAsia="Times New Roman" w:hAnsi="Times New Roman"/>
          <w:sz w:val="24"/>
          <w:szCs w:val="24"/>
          <w:lang w:eastAsia="ru-RU"/>
        </w:rPr>
        <w:t>декрет</w:t>
      </w:r>
      <w:r w:rsidR="005502AC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не имеет ни одного рабочего дня в отчетном периоде</w:t>
      </w:r>
      <w:r w:rsidR="00721E8B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, в Отчет </w:t>
      </w:r>
      <w:r w:rsidR="00AE1240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за текущий период он </w:t>
      </w:r>
      <w:r w:rsidR="00721E8B" w:rsidRPr="001558C6">
        <w:rPr>
          <w:rFonts w:ascii="Times New Roman" w:eastAsia="Times New Roman" w:hAnsi="Times New Roman"/>
          <w:sz w:val="24"/>
          <w:szCs w:val="24"/>
          <w:lang w:eastAsia="ru-RU"/>
        </w:rPr>
        <w:t>не включа</w:t>
      </w:r>
      <w:r w:rsidR="00AE1240" w:rsidRPr="001558C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721E8B" w:rsidRPr="001558C6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 (не включа</w:t>
      </w:r>
      <w:r w:rsidR="00AE1240" w:rsidRPr="001558C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в среднесписочную численность и </w:t>
      </w:r>
      <w:r w:rsidR="00AE1240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начисления не включаются в ФОТ).</w:t>
      </w:r>
      <w:r w:rsidR="005502AC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0FD0">
        <w:rPr>
          <w:rFonts w:ascii="Times New Roman" w:eastAsia="Times New Roman" w:hAnsi="Times New Roman"/>
          <w:sz w:val="24"/>
          <w:szCs w:val="24"/>
          <w:lang w:eastAsia="ru-RU"/>
        </w:rPr>
        <w:t>Заработная плата и иные в</w:t>
      </w:r>
      <w:r w:rsidR="005502AC" w:rsidRPr="001558C6">
        <w:rPr>
          <w:rFonts w:ascii="Times New Roman" w:eastAsia="Times New Roman" w:hAnsi="Times New Roman"/>
          <w:sz w:val="24"/>
          <w:szCs w:val="24"/>
          <w:lang w:eastAsia="ru-RU"/>
        </w:rPr>
        <w:t>ыплаты (</w:t>
      </w:r>
      <w:r w:rsidR="00F3481D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компенсации, </w:t>
      </w:r>
      <w:r w:rsidR="005502AC" w:rsidRPr="001558C6">
        <w:rPr>
          <w:rFonts w:ascii="Times New Roman" w:eastAsia="Times New Roman" w:hAnsi="Times New Roman"/>
          <w:sz w:val="24"/>
          <w:szCs w:val="24"/>
          <w:lang w:eastAsia="ru-RU"/>
        </w:rPr>
        <w:t>материальная помощь, премии к Дню медработника, 8 Марта и т.п.) в ФОТ не включаются.</w:t>
      </w:r>
    </w:p>
    <w:p w14:paraId="4F8BE3A0" w14:textId="703169CC" w:rsidR="00D55B0C" w:rsidRDefault="00D23AFB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</w:t>
      </w:r>
      <w:r w:rsidR="00062A94">
        <w:rPr>
          <w:sz w:val="24"/>
          <w:szCs w:val="24"/>
        </w:rPr>
        <w:t xml:space="preserve"> - </w:t>
      </w:r>
      <w:r w:rsidR="000E5A36" w:rsidRPr="000E5A36">
        <w:rPr>
          <w:sz w:val="24"/>
          <w:szCs w:val="24"/>
        </w:rPr>
        <w:t>Указани</w:t>
      </w:r>
      <w:r>
        <w:rPr>
          <w:sz w:val="24"/>
          <w:szCs w:val="24"/>
        </w:rPr>
        <w:t>я</w:t>
      </w:r>
      <w:r w:rsidR="000E5A36" w:rsidRPr="000E5A36">
        <w:rPr>
          <w:sz w:val="24"/>
          <w:szCs w:val="24"/>
        </w:rPr>
        <w:t xml:space="preserve"> </w:t>
      </w:r>
      <w:r w:rsidR="00062A94">
        <w:rPr>
          <w:sz w:val="24"/>
          <w:szCs w:val="24"/>
        </w:rPr>
        <w:t>(2)</w:t>
      </w:r>
      <w:r>
        <w:rPr>
          <w:sz w:val="24"/>
          <w:szCs w:val="24"/>
        </w:rPr>
        <w:t>:</w:t>
      </w:r>
    </w:p>
    <w:p w14:paraId="7EFEB340" w14:textId="28DA12E7" w:rsidR="00D23AFB" w:rsidRPr="00D23AFB" w:rsidRDefault="00D23AFB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«Пункт 18. </w:t>
      </w:r>
      <w:r w:rsidRPr="00D23AFB">
        <w:rPr>
          <w:sz w:val="24"/>
          <w:szCs w:val="24"/>
        </w:rPr>
        <w:t>Работники списочной численности, не включаемые в среднесписочную численность</w:t>
      </w:r>
      <w:r>
        <w:rPr>
          <w:sz w:val="24"/>
          <w:szCs w:val="24"/>
        </w:rPr>
        <w:t>:</w:t>
      </w:r>
    </w:p>
    <w:p w14:paraId="54F0E349" w14:textId="1DFAC583" w:rsidR="00D23AFB" w:rsidRPr="00D23AFB" w:rsidRDefault="00D23AFB" w:rsidP="001558C6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FB">
        <w:rPr>
          <w:rFonts w:ascii="Times New Roman" w:eastAsia="Times New Roman" w:hAnsi="Times New Roman"/>
          <w:sz w:val="24"/>
          <w:szCs w:val="24"/>
          <w:lang w:eastAsia="ru-RU"/>
        </w:rPr>
        <w:t>женщины, находившиеся в отпусках по беременности и родам, лица, находившиеся в отпусках в связи с усыновлением ребенка со дня рождения усыновленного ребенка, а также в отпусках по уходу за ребенком (кроме работающих на условиях неполного рабочего времени или на дому с сохранением права на получение пособия по государственному социальному страхованию);»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6300A7C3" w14:textId="67F1F447" w:rsidR="00D23AFB" w:rsidRPr="00D23AFB" w:rsidRDefault="00D23AFB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«Пункт 37. </w:t>
      </w:r>
      <w:r w:rsidRPr="00D23AFB">
        <w:rPr>
          <w:sz w:val="24"/>
          <w:szCs w:val="24"/>
        </w:rPr>
        <w:t>Что не учитывается в фонде заработной платы и выплатах социального характера</w:t>
      </w:r>
      <w:r>
        <w:rPr>
          <w:sz w:val="24"/>
          <w:szCs w:val="24"/>
        </w:rPr>
        <w:t>:</w:t>
      </w:r>
    </w:p>
    <w:p w14:paraId="6FC35D08" w14:textId="5056F64A" w:rsidR="00D23AFB" w:rsidRDefault="00D23AFB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«18. </w:t>
      </w:r>
      <w:r w:rsidRPr="00D23AFB">
        <w:rPr>
          <w:sz w:val="24"/>
          <w:szCs w:val="24"/>
        </w:rPr>
        <w:t xml:space="preserve">выплаты (включая компенсационную выплату) женщинам, находящимся в отпуске по беременности и родам, лицам, находившимся в отпуске по уходу за ребенком до достижения </w:t>
      </w:r>
      <w:r w:rsidRPr="00D23AFB">
        <w:rPr>
          <w:sz w:val="24"/>
          <w:szCs w:val="24"/>
        </w:rPr>
        <w:lastRenderedPageBreak/>
        <w:t>им возраста трех лет и не включаемым в среднесписочную численность работников (за исключением случая, когда работник вышел на работу ранее установленного срока);</w:t>
      </w:r>
      <w:r>
        <w:rPr>
          <w:sz w:val="24"/>
          <w:szCs w:val="24"/>
        </w:rPr>
        <w:t>».</w:t>
      </w:r>
    </w:p>
    <w:p w14:paraId="53EF6EE7" w14:textId="77777777" w:rsidR="00D23AFB" w:rsidRDefault="00D23AFB" w:rsidP="001558C6">
      <w:pPr>
        <w:ind w:firstLine="851"/>
        <w:jc w:val="both"/>
        <w:rPr>
          <w:sz w:val="24"/>
          <w:szCs w:val="24"/>
        </w:rPr>
      </w:pPr>
    </w:p>
    <w:p w14:paraId="418C5347" w14:textId="2B5A2F16" w:rsidR="005502AC" w:rsidRPr="001558C6" w:rsidRDefault="005502AC" w:rsidP="001558C6">
      <w:pPr>
        <w:pStyle w:val="a6"/>
        <w:numPr>
          <w:ilvl w:val="1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сотрудник ушел в декрет в текущем году, </w:t>
      </w:r>
      <w:r w:rsidR="008A26E1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Отчете </w:t>
      </w:r>
      <w:r w:rsidR="008A26E1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за соответствующий его уходу месяц, рабочее время отразится в 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среднесписочн</w:t>
      </w:r>
      <w:r w:rsidR="008A26E1" w:rsidRPr="001558C6">
        <w:rPr>
          <w:rFonts w:ascii="Times New Roman" w:eastAsia="Times New Roman" w:hAnsi="Times New Roman"/>
          <w:sz w:val="24"/>
          <w:szCs w:val="24"/>
          <w:lang w:eastAsia="ru-RU"/>
        </w:rPr>
        <w:t>ой численности, в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 ФОТ отра</w:t>
      </w:r>
      <w:r w:rsidR="00F3481D" w:rsidRPr="001558C6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8A26E1" w:rsidRPr="001558C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8A26E1" w:rsidRPr="001558C6">
        <w:rPr>
          <w:rFonts w:ascii="Times New Roman" w:eastAsia="Times New Roman" w:hAnsi="Times New Roman"/>
          <w:sz w:val="24"/>
          <w:szCs w:val="24"/>
          <w:lang w:eastAsia="ru-RU"/>
        </w:rPr>
        <w:t>его начисления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. В последующих отчетах, которые формируются нарастающим итогом, данный сотрудник также будет отражен</w:t>
      </w:r>
      <w:r w:rsidR="00032824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0328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2824" w:rsidRPr="00032824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среднесписочная - </w:t>
      </w:r>
      <w:r w:rsidRPr="00032824">
        <w:rPr>
          <w:rFonts w:ascii="Times New Roman" w:eastAsia="Times New Roman" w:hAnsi="Times New Roman"/>
          <w:sz w:val="24"/>
          <w:szCs w:val="24"/>
          <w:lang w:eastAsia="ru-RU"/>
        </w:rPr>
        <w:t>пропорционально периоду</w:t>
      </w:r>
      <w:r w:rsidR="008A26E1" w:rsidRPr="00032824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формирования Отчета</w:t>
      </w:r>
      <w:r w:rsidR="00032824" w:rsidRPr="00032824">
        <w:rPr>
          <w:rFonts w:ascii="Times New Roman" w:eastAsia="Times New Roman" w:hAnsi="Times New Roman"/>
          <w:sz w:val="24"/>
          <w:szCs w:val="24"/>
          <w:lang w:eastAsia="ru-RU"/>
        </w:rPr>
        <w:t>, ФОТ – останется без изменений</w:t>
      </w:r>
      <w:r w:rsidRPr="000328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F576F61" w14:textId="25E77163" w:rsidR="00F3481D" w:rsidRDefault="00910FD0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Заработная плата и иные в</w:t>
      </w:r>
      <w:r w:rsidRPr="001558C6">
        <w:rPr>
          <w:sz w:val="24"/>
          <w:szCs w:val="24"/>
        </w:rPr>
        <w:t>ыплаты (</w:t>
      </w:r>
      <w:r w:rsidR="00F3481D">
        <w:rPr>
          <w:sz w:val="24"/>
          <w:szCs w:val="24"/>
        </w:rPr>
        <w:t>компенсации, материальная помощь, премии к Дню медработника, 8 Марта и т.п.) полученные сотрудником, ушедшим в декрет в текущем году, отражаются в Отчете до даты его ухода. После даты ухода в декрет указанные выплаты в Отчет не включаются.</w:t>
      </w:r>
    </w:p>
    <w:p w14:paraId="6D56EAED" w14:textId="77777777" w:rsidR="00F3481D" w:rsidRDefault="00F3481D" w:rsidP="001558C6">
      <w:pPr>
        <w:ind w:firstLine="851"/>
        <w:jc w:val="both"/>
        <w:rPr>
          <w:sz w:val="24"/>
          <w:szCs w:val="24"/>
        </w:rPr>
      </w:pPr>
    </w:p>
    <w:p w14:paraId="0B99200E" w14:textId="775CEAAC" w:rsidR="00AE1240" w:rsidRPr="001558C6" w:rsidRDefault="00AE1240" w:rsidP="001558C6">
      <w:pPr>
        <w:pStyle w:val="a6"/>
        <w:numPr>
          <w:ilvl w:val="1"/>
          <w:numId w:val="11"/>
        </w:numPr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Если сотрудник, находящийся в декрете, в текущем году вышел на работу</w:t>
      </w:r>
      <w:r w:rsidR="00F3481D"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(даже на один день)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, его выход должен быть оформлен в учетной системе МО документом «Возврат на работу» и продублирован в МТБЗ.</w:t>
      </w:r>
    </w:p>
    <w:p w14:paraId="3268D101" w14:textId="066D0A40" w:rsidR="00F3481D" w:rsidRPr="001558C6" w:rsidRDefault="00F3481D" w:rsidP="001558C6">
      <w:pPr>
        <w:pStyle w:val="a6"/>
        <w:numPr>
          <w:ilvl w:val="1"/>
          <w:numId w:val="11"/>
        </w:numPr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Если на следующий день после окончания декрета сотрудник уходит в ежегодный оплачиваемый отпуск, его выход должен быть оформлен в учетной системе МО документами «Возврат на работу», «Отпуск», и оба документа продублированы в МТБЗ.</w:t>
      </w:r>
    </w:p>
    <w:p w14:paraId="3A84CFBC" w14:textId="786278D2" w:rsidR="00F3481D" w:rsidRDefault="00F3481D" w:rsidP="001558C6">
      <w:pPr>
        <w:pStyle w:val="a6"/>
        <w:numPr>
          <w:ilvl w:val="1"/>
          <w:numId w:val="11"/>
        </w:numPr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>Если сотрудник, находящийся в декрете, несколько раз в текущем году выходи</w:t>
      </w:r>
      <w:r w:rsidR="00BE3FB5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1558C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работу, а затем уходит обратно в декрет, каждый </w:t>
      </w:r>
      <w:r w:rsidR="008A26E1" w:rsidRPr="001558C6">
        <w:rPr>
          <w:rFonts w:ascii="Times New Roman" w:eastAsia="Times New Roman" w:hAnsi="Times New Roman"/>
          <w:sz w:val="24"/>
          <w:szCs w:val="24"/>
          <w:lang w:eastAsia="ru-RU"/>
        </w:rPr>
        <w:t>из таких случаев должен быть оформлен документами «Возврат на работу», «Отпуск по уходу за ребенком» и продублирован в МТБЗ.</w:t>
      </w:r>
    </w:p>
    <w:p w14:paraId="74C1FC55" w14:textId="3DFE181B" w:rsidR="000401AD" w:rsidRDefault="000401AD" w:rsidP="000401AD">
      <w:pPr>
        <w:pStyle w:val="a6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EFA271" w14:textId="5AB5FB20" w:rsidR="000401AD" w:rsidRDefault="00E74856" w:rsidP="000401AD">
      <w:pPr>
        <w:pStyle w:val="a6"/>
        <w:numPr>
          <w:ilvl w:val="1"/>
          <w:numId w:val="11"/>
        </w:numPr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начисления, связанные с предоставлением отпуска</w:t>
      </w:r>
      <w:r w:rsidR="003B58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8CC" w:rsidRPr="00F1434B">
        <w:rPr>
          <w:rFonts w:ascii="Times New Roman" w:eastAsia="Times New Roman" w:hAnsi="Times New Roman"/>
          <w:sz w:val="24"/>
          <w:szCs w:val="24"/>
          <w:lang w:eastAsia="ru-RU"/>
        </w:rPr>
        <w:t>(отпускные, ЕДВ к отпуску и т.п.)</w:t>
      </w:r>
      <w:r w:rsidRPr="00F1434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произведены в текущем месяце, а сам отпуск предоставляется в следующем месяце, даты в Архиве начислений должны быть указаны следующим образом:</w:t>
      </w:r>
    </w:p>
    <w:p w14:paraId="71B44AC6" w14:textId="21637DE8" w:rsidR="00E74856" w:rsidRDefault="00E74856" w:rsidP="00E74856">
      <w:pPr>
        <w:pStyle w:val="a6"/>
        <w:ind w:left="0"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месяц, за который формируется Архив начислений – месяц, когда были произведены начисления;</w:t>
      </w:r>
    </w:p>
    <w:p w14:paraId="6E91EBE0" w14:textId="46B585E0" w:rsidR="00E74856" w:rsidRDefault="00E74856" w:rsidP="007065B2">
      <w:pPr>
        <w:pStyle w:val="a6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периоды, за которые произведены начисления – </w:t>
      </w:r>
      <w:r w:rsidR="00184EB7">
        <w:rPr>
          <w:rFonts w:ascii="Times New Roman" w:eastAsia="Times New Roman" w:hAnsi="Times New Roman"/>
          <w:sz w:val="24"/>
          <w:szCs w:val="24"/>
          <w:lang w:eastAsia="ru-RU"/>
        </w:rPr>
        <w:t>периоды предоставления отпуска</w:t>
      </w:r>
      <w:r w:rsidR="007065B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приказом об отпуске</w:t>
      </w:r>
      <w:r w:rsidR="00184E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2FE50B9" w14:textId="2559C5A7" w:rsidR="00184EB7" w:rsidRDefault="00184EB7" w:rsidP="00184EB7">
      <w:pPr>
        <w:ind w:firstLine="851"/>
        <w:rPr>
          <w:sz w:val="24"/>
          <w:szCs w:val="24"/>
        </w:rPr>
      </w:pPr>
      <w:r>
        <w:rPr>
          <w:sz w:val="24"/>
          <w:szCs w:val="24"/>
        </w:rPr>
        <w:t>Пример. Отпуск предоставляется с 01.06.2025 по 15.06.2025. Начисления произведены в мае 2025 г. (или ранее). Архив начислений с указанными выплатами формируется за май, при этом в графах «За период с… по…» указывается период с 01.06.2025 по 15.06.2025.</w:t>
      </w:r>
    </w:p>
    <w:p w14:paraId="00006752" w14:textId="253F6413" w:rsidR="00184EB7" w:rsidRDefault="00184EB7" w:rsidP="00184EB7">
      <w:pPr>
        <w:ind w:firstLine="851"/>
        <w:rPr>
          <w:sz w:val="24"/>
          <w:szCs w:val="24"/>
        </w:rPr>
      </w:pPr>
    </w:p>
    <w:p w14:paraId="0BEEE986" w14:textId="252F8179" w:rsidR="007065B2" w:rsidRDefault="007065B2" w:rsidP="007065B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BFAE8C6" wp14:editId="52404A8D">
            <wp:extent cx="6210935" cy="243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6D653" w14:textId="750BD0E1" w:rsidR="00D26B86" w:rsidRPr="00D26B86" w:rsidRDefault="00D26B86" w:rsidP="00D26B8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Pr="00D26B86">
        <w:rPr>
          <w:i/>
          <w:sz w:val="24"/>
          <w:szCs w:val="24"/>
        </w:rPr>
        <w:t>Пример правильного заполнения периодов</w:t>
      </w:r>
      <w:r w:rsidR="0091352C">
        <w:rPr>
          <w:i/>
          <w:sz w:val="24"/>
          <w:szCs w:val="24"/>
        </w:rPr>
        <w:t xml:space="preserve"> в Архиве начислений</w:t>
      </w:r>
      <w:r>
        <w:rPr>
          <w:i/>
          <w:sz w:val="24"/>
          <w:szCs w:val="24"/>
        </w:rPr>
        <w:t>)</w:t>
      </w:r>
    </w:p>
    <w:p w14:paraId="32F3DB63" w14:textId="6F9FF1EA" w:rsidR="00E74856" w:rsidRDefault="00E74856" w:rsidP="00E74856">
      <w:pPr>
        <w:pStyle w:val="a6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6862AE" w14:textId="5B0490D4" w:rsidR="001558C6" w:rsidRPr="00F1434B" w:rsidRDefault="004E1A39" w:rsidP="004E1A39">
      <w:pPr>
        <w:pStyle w:val="a6"/>
        <w:numPr>
          <w:ilvl w:val="1"/>
          <w:numId w:val="11"/>
        </w:numPr>
        <w:ind w:left="0" w:firstLine="851"/>
        <w:jc w:val="both"/>
        <w:rPr>
          <w:sz w:val="24"/>
          <w:szCs w:val="24"/>
        </w:rPr>
      </w:pPr>
      <w:r w:rsidRPr="00F143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увольнении сотрудника, находящегося в декрете, перед оформлением документа Увольнение документ Возврат на работу не требуется. Начисления, связанные с увольнением данного сотрудника, в Отчете не отражаются.</w:t>
      </w:r>
    </w:p>
    <w:p w14:paraId="4B83100A" w14:textId="77777777" w:rsidR="004E1A39" w:rsidRPr="004E1A39" w:rsidRDefault="004E1A39" w:rsidP="004E1A39">
      <w:pPr>
        <w:pStyle w:val="a6"/>
        <w:ind w:left="851"/>
        <w:jc w:val="both"/>
        <w:rPr>
          <w:color w:val="00B0F0"/>
          <w:sz w:val="24"/>
          <w:szCs w:val="24"/>
        </w:rPr>
      </w:pPr>
    </w:p>
    <w:p w14:paraId="424CBC25" w14:textId="228CEEE1" w:rsidR="00C50D13" w:rsidRPr="00AE74FE" w:rsidRDefault="00C50D13" w:rsidP="001558C6">
      <w:pPr>
        <w:pStyle w:val="a6"/>
        <w:numPr>
          <w:ilvl w:val="0"/>
          <w:numId w:val="11"/>
        </w:numPr>
        <w:spacing w:after="0" w:line="240" w:lineRule="auto"/>
        <w:ind w:left="0" w:firstLine="85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Округление значений в Отчете</w:t>
      </w:r>
      <w:r w:rsidR="001558C6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7C680A4B" w14:textId="77777777" w:rsidR="00176135" w:rsidRDefault="00176135" w:rsidP="001558C6">
      <w:pPr>
        <w:ind w:firstLine="851"/>
        <w:jc w:val="both"/>
        <w:rPr>
          <w:sz w:val="24"/>
          <w:szCs w:val="24"/>
        </w:rPr>
      </w:pPr>
    </w:p>
    <w:p w14:paraId="4E24CB0A" w14:textId="1565A14D" w:rsidR="00176135" w:rsidRDefault="00176135" w:rsidP="001558C6">
      <w:pPr>
        <w:ind w:firstLine="851"/>
        <w:jc w:val="both"/>
        <w:rPr>
          <w:sz w:val="24"/>
          <w:szCs w:val="24"/>
        </w:rPr>
      </w:pPr>
      <w:r w:rsidRPr="00F07699">
        <w:rPr>
          <w:sz w:val="24"/>
          <w:szCs w:val="24"/>
        </w:rPr>
        <w:t>Начисления в таблице первоначально формируются как полные, неокругленные величины, которые затем суммируются и подвергаются округлению. Данное правило распространяется на все строки и столбцы таблицы, что исключает вероятность математических ошибок в расчетах.</w:t>
      </w:r>
    </w:p>
    <w:p w14:paraId="7FD30869" w14:textId="77777777" w:rsidR="006307A1" w:rsidRDefault="006307A1" w:rsidP="001558C6">
      <w:pPr>
        <w:ind w:firstLine="851"/>
        <w:jc w:val="both"/>
        <w:rPr>
          <w:sz w:val="24"/>
          <w:szCs w:val="24"/>
        </w:rPr>
      </w:pPr>
    </w:p>
    <w:p w14:paraId="04E0B4FC" w14:textId="5E15A7CB" w:rsidR="00C50D13" w:rsidRDefault="00176135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Алгоритм округления</w:t>
      </w:r>
      <w:r w:rsidR="00C50D13">
        <w:rPr>
          <w:sz w:val="24"/>
          <w:szCs w:val="24"/>
        </w:rPr>
        <w:t xml:space="preserve">: </w:t>
      </w:r>
    </w:p>
    <w:p w14:paraId="24D2DFB4" w14:textId="1262DB46" w:rsidR="00C50D13" w:rsidRPr="00C50D13" w:rsidRDefault="00C50D13" w:rsidP="001558C6">
      <w:pPr>
        <w:pStyle w:val="a6"/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0D13">
        <w:rPr>
          <w:rFonts w:ascii="Times New Roman" w:eastAsia="Times New Roman" w:hAnsi="Times New Roman"/>
          <w:sz w:val="24"/>
          <w:szCs w:val="24"/>
          <w:lang w:eastAsia="ru-RU"/>
        </w:rPr>
        <w:t>Сбор данных из Архива начислений.</w:t>
      </w:r>
    </w:p>
    <w:p w14:paraId="48DCC898" w14:textId="77777777" w:rsidR="00C50D13" w:rsidRPr="00C50D13" w:rsidRDefault="00C50D13" w:rsidP="001558C6">
      <w:pPr>
        <w:numPr>
          <w:ilvl w:val="0"/>
          <w:numId w:val="13"/>
        </w:numPr>
        <w:tabs>
          <w:tab w:val="clear" w:pos="720"/>
        </w:tabs>
        <w:ind w:left="0" w:firstLine="851"/>
        <w:jc w:val="both"/>
        <w:rPr>
          <w:sz w:val="24"/>
          <w:szCs w:val="24"/>
        </w:rPr>
      </w:pPr>
      <w:r w:rsidRPr="00C50D13">
        <w:rPr>
          <w:sz w:val="24"/>
          <w:szCs w:val="24"/>
        </w:rPr>
        <w:t>Сортировка по категориям (строкам).</w:t>
      </w:r>
    </w:p>
    <w:p w14:paraId="59083EA4" w14:textId="77777777" w:rsidR="00C50D13" w:rsidRPr="00C50D13" w:rsidRDefault="00C50D13" w:rsidP="001558C6">
      <w:pPr>
        <w:numPr>
          <w:ilvl w:val="0"/>
          <w:numId w:val="13"/>
        </w:numPr>
        <w:tabs>
          <w:tab w:val="clear" w:pos="720"/>
        </w:tabs>
        <w:ind w:left="0" w:firstLine="851"/>
        <w:jc w:val="both"/>
        <w:rPr>
          <w:sz w:val="24"/>
          <w:szCs w:val="24"/>
        </w:rPr>
      </w:pPr>
      <w:r w:rsidRPr="00C50D13">
        <w:rPr>
          <w:sz w:val="24"/>
          <w:szCs w:val="24"/>
        </w:rPr>
        <w:t>Сложение сумм в категориях (строках), округление.</w:t>
      </w:r>
    </w:p>
    <w:p w14:paraId="2C580819" w14:textId="77777777" w:rsidR="00C50D13" w:rsidRPr="00C50D13" w:rsidRDefault="00C50D13" w:rsidP="001558C6">
      <w:pPr>
        <w:numPr>
          <w:ilvl w:val="0"/>
          <w:numId w:val="13"/>
        </w:numPr>
        <w:tabs>
          <w:tab w:val="clear" w:pos="720"/>
        </w:tabs>
        <w:ind w:left="0" w:firstLine="851"/>
        <w:jc w:val="both"/>
        <w:rPr>
          <w:sz w:val="24"/>
          <w:szCs w:val="24"/>
        </w:rPr>
      </w:pPr>
      <w:r w:rsidRPr="00C50D13">
        <w:rPr>
          <w:sz w:val="24"/>
          <w:szCs w:val="24"/>
        </w:rPr>
        <w:t>Сложение сумм по строкам в сводную строку (по вертикали), округление.</w:t>
      </w:r>
    </w:p>
    <w:p w14:paraId="5D0B59D9" w14:textId="77777777" w:rsidR="00F07699" w:rsidRDefault="00F07699" w:rsidP="001558C6">
      <w:pPr>
        <w:ind w:firstLine="851"/>
        <w:jc w:val="both"/>
        <w:rPr>
          <w:sz w:val="24"/>
          <w:szCs w:val="24"/>
        </w:rPr>
      </w:pPr>
    </w:p>
    <w:p w14:paraId="21F5DC09" w14:textId="0C815D2C" w:rsidR="00C50D13" w:rsidRDefault="00176135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r w:rsidR="00F07699" w:rsidRPr="00F07699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F07699" w:rsidRPr="00F07699">
        <w:rPr>
          <w:sz w:val="24"/>
          <w:szCs w:val="24"/>
        </w:rPr>
        <w:t xml:space="preserve">сли зафиксировано несоответствие между значением в столбце 3 и суммой значений в столбцах 6, 7 и 8, а также между значением в столбце 5 и суммой значений в столбцах 9, 10 и 11, разрешается ручная корректировка данных в столбцах 3 и 5. </w:t>
      </w:r>
    </w:p>
    <w:p w14:paraId="5109913D" w14:textId="4A0AFCC6" w:rsidR="00F07699" w:rsidRDefault="00F07699" w:rsidP="001558C6">
      <w:pPr>
        <w:ind w:firstLine="851"/>
        <w:jc w:val="both"/>
        <w:rPr>
          <w:sz w:val="24"/>
          <w:szCs w:val="24"/>
        </w:rPr>
      </w:pPr>
    </w:p>
    <w:p w14:paraId="22900C60" w14:textId="77777777" w:rsidR="00F07699" w:rsidRDefault="00F07699" w:rsidP="001558C6">
      <w:pPr>
        <w:ind w:firstLine="851"/>
        <w:jc w:val="both"/>
        <w:rPr>
          <w:sz w:val="24"/>
          <w:szCs w:val="24"/>
        </w:rPr>
      </w:pPr>
    </w:p>
    <w:p w14:paraId="5A475D9B" w14:textId="2F6B4B2B" w:rsidR="00C50D13" w:rsidRPr="00AE74FE" w:rsidRDefault="00590AFB" w:rsidP="001558C6">
      <w:pPr>
        <w:pStyle w:val="a6"/>
        <w:numPr>
          <w:ilvl w:val="0"/>
          <w:numId w:val="11"/>
        </w:numPr>
        <w:spacing w:after="0" w:line="240" w:lineRule="auto"/>
        <w:ind w:left="0" w:firstLine="85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r w:rsidR="00C50D13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орректировк</w:t>
      </w: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C50D13"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Отчета</w:t>
      </w:r>
    </w:p>
    <w:p w14:paraId="3CB46562" w14:textId="671CEC39" w:rsidR="00590AFB" w:rsidRDefault="00590AFB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ошибок, связанных с кадровыми данными, отраженными в Архиве начислений, необходимо:</w:t>
      </w:r>
    </w:p>
    <w:p w14:paraId="4B915DD7" w14:textId="6425F0B2" w:rsidR="00590AFB" w:rsidRDefault="00590AFB" w:rsidP="001558C6">
      <w:pPr>
        <w:ind w:firstLine="851"/>
        <w:jc w:val="both"/>
        <w:rPr>
          <w:sz w:val="24"/>
          <w:szCs w:val="24"/>
        </w:rPr>
      </w:pPr>
      <w:r w:rsidRPr="00590AFB">
        <w:rPr>
          <w:sz w:val="24"/>
          <w:szCs w:val="24"/>
        </w:rPr>
        <w:t>1. Актуализир</w:t>
      </w:r>
      <w:r>
        <w:rPr>
          <w:sz w:val="24"/>
          <w:szCs w:val="24"/>
        </w:rPr>
        <w:t>овать</w:t>
      </w:r>
      <w:r w:rsidRPr="00590AFB">
        <w:rPr>
          <w:sz w:val="24"/>
          <w:szCs w:val="24"/>
        </w:rPr>
        <w:t xml:space="preserve"> кадровую историю</w:t>
      </w:r>
      <w:r>
        <w:rPr>
          <w:sz w:val="24"/>
          <w:szCs w:val="24"/>
        </w:rPr>
        <w:t xml:space="preserve"> в учетной системе МО</w:t>
      </w:r>
      <w:r w:rsidRPr="00590AFB">
        <w:rPr>
          <w:sz w:val="24"/>
          <w:szCs w:val="24"/>
        </w:rPr>
        <w:t>.</w:t>
      </w:r>
    </w:p>
    <w:p w14:paraId="646E507D" w14:textId="5B6BE53B" w:rsidR="00590AFB" w:rsidRDefault="00590AFB" w:rsidP="001558C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90AFB">
        <w:rPr>
          <w:sz w:val="24"/>
          <w:szCs w:val="24"/>
        </w:rPr>
        <w:t>Актуализир</w:t>
      </w:r>
      <w:r>
        <w:rPr>
          <w:sz w:val="24"/>
          <w:szCs w:val="24"/>
        </w:rPr>
        <w:t>овать</w:t>
      </w:r>
      <w:r w:rsidRPr="00590AFB">
        <w:rPr>
          <w:sz w:val="24"/>
          <w:szCs w:val="24"/>
        </w:rPr>
        <w:t xml:space="preserve"> кадровую историю</w:t>
      </w:r>
      <w:r>
        <w:rPr>
          <w:sz w:val="24"/>
          <w:szCs w:val="24"/>
        </w:rPr>
        <w:t xml:space="preserve"> в МТБЗ, выгрузив скорректированные данные.</w:t>
      </w:r>
    </w:p>
    <w:p w14:paraId="22C9F15A" w14:textId="2AC97EF1" w:rsidR="00590AFB" w:rsidRPr="00590AFB" w:rsidRDefault="00590AFB" w:rsidP="001558C6">
      <w:pPr>
        <w:ind w:firstLine="851"/>
        <w:jc w:val="both"/>
        <w:rPr>
          <w:sz w:val="24"/>
          <w:szCs w:val="24"/>
        </w:rPr>
      </w:pPr>
      <w:r w:rsidRPr="00590AFB">
        <w:rPr>
          <w:sz w:val="24"/>
          <w:szCs w:val="24"/>
        </w:rPr>
        <w:t>2. Обратить</w:t>
      </w:r>
      <w:r>
        <w:rPr>
          <w:sz w:val="24"/>
          <w:szCs w:val="24"/>
        </w:rPr>
        <w:t>ся</w:t>
      </w:r>
      <w:r w:rsidRPr="00590AFB">
        <w:rPr>
          <w:sz w:val="24"/>
          <w:szCs w:val="24"/>
        </w:rPr>
        <w:t xml:space="preserve"> в МИАЦ для предоставления доступа к закрытым периодам для того, чтобы внести изменения в Архив начислений</w:t>
      </w:r>
      <w:r w:rsidR="00541BB6">
        <w:rPr>
          <w:rStyle w:val="af4"/>
          <w:sz w:val="24"/>
          <w:szCs w:val="24"/>
        </w:rPr>
        <w:footnoteReference w:id="1"/>
      </w:r>
      <w:r w:rsidRPr="00590AFB">
        <w:rPr>
          <w:sz w:val="24"/>
          <w:szCs w:val="24"/>
        </w:rPr>
        <w:t>.</w:t>
      </w:r>
    </w:p>
    <w:p w14:paraId="383CC0EB" w14:textId="03035BFF" w:rsidR="00590AFB" w:rsidRPr="00590AFB" w:rsidRDefault="00590AFB" w:rsidP="001558C6">
      <w:pPr>
        <w:ind w:firstLine="851"/>
        <w:jc w:val="both"/>
        <w:rPr>
          <w:sz w:val="24"/>
          <w:szCs w:val="24"/>
        </w:rPr>
      </w:pPr>
      <w:r w:rsidRPr="00590AFB">
        <w:rPr>
          <w:sz w:val="24"/>
          <w:szCs w:val="24"/>
        </w:rPr>
        <w:t>3. Исправ</w:t>
      </w:r>
      <w:r>
        <w:rPr>
          <w:sz w:val="24"/>
          <w:szCs w:val="24"/>
        </w:rPr>
        <w:t>ить</w:t>
      </w:r>
      <w:r w:rsidRPr="00590AFB">
        <w:rPr>
          <w:sz w:val="24"/>
          <w:szCs w:val="24"/>
        </w:rPr>
        <w:t xml:space="preserve"> ошибки сопоставления в Архивах начислений</w:t>
      </w:r>
      <w:r>
        <w:rPr>
          <w:sz w:val="24"/>
          <w:szCs w:val="24"/>
        </w:rPr>
        <w:t xml:space="preserve">. </w:t>
      </w:r>
    </w:p>
    <w:p w14:paraId="0DC1CC31" w14:textId="12DEB196" w:rsidR="00590AFB" w:rsidRPr="00590AFB" w:rsidRDefault="00590AFB" w:rsidP="001558C6">
      <w:pPr>
        <w:ind w:firstLine="851"/>
        <w:jc w:val="both"/>
        <w:rPr>
          <w:sz w:val="24"/>
          <w:szCs w:val="24"/>
        </w:rPr>
      </w:pPr>
      <w:r w:rsidRPr="00590AFB">
        <w:rPr>
          <w:sz w:val="24"/>
          <w:szCs w:val="24"/>
        </w:rPr>
        <w:t>4. Сформир</w:t>
      </w:r>
      <w:r w:rsidR="005557F3">
        <w:rPr>
          <w:sz w:val="24"/>
          <w:szCs w:val="24"/>
        </w:rPr>
        <w:t>овать</w:t>
      </w:r>
      <w:r w:rsidRPr="00590AFB">
        <w:rPr>
          <w:sz w:val="24"/>
          <w:szCs w:val="24"/>
        </w:rPr>
        <w:t xml:space="preserve"> отчет по СНИЛС (при необходимости).</w:t>
      </w:r>
    </w:p>
    <w:p w14:paraId="5EC33EF4" w14:textId="5C6DD22D" w:rsidR="00590AFB" w:rsidRPr="00590AFB" w:rsidRDefault="00590AFB" w:rsidP="001558C6">
      <w:pPr>
        <w:ind w:firstLine="851"/>
        <w:jc w:val="both"/>
        <w:rPr>
          <w:sz w:val="24"/>
          <w:szCs w:val="24"/>
        </w:rPr>
      </w:pPr>
      <w:r w:rsidRPr="00590AFB">
        <w:rPr>
          <w:sz w:val="24"/>
          <w:szCs w:val="24"/>
        </w:rPr>
        <w:t>5. Переформир</w:t>
      </w:r>
      <w:r w:rsidR="005557F3">
        <w:rPr>
          <w:sz w:val="24"/>
          <w:szCs w:val="24"/>
        </w:rPr>
        <w:t>овать</w:t>
      </w:r>
      <w:r w:rsidRPr="00590AFB">
        <w:rPr>
          <w:sz w:val="24"/>
          <w:szCs w:val="24"/>
        </w:rPr>
        <w:t xml:space="preserve"> </w:t>
      </w:r>
      <w:r w:rsidR="005557F3">
        <w:rPr>
          <w:sz w:val="24"/>
          <w:szCs w:val="24"/>
        </w:rPr>
        <w:t>О</w:t>
      </w:r>
      <w:r w:rsidRPr="00590AFB">
        <w:rPr>
          <w:sz w:val="24"/>
          <w:szCs w:val="24"/>
        </w:rPr>
        <w:t>тчет.</w:t>
      </w:r>
    </w:p>
    <w:p w14:paraId="282CF095" w14:textId="53A255ED" w:rsidR="000C26F7" w:rsidRPr="00AE74FE" w:rsidRDefault="005557F3" w:rsidP="00AE74FE">
      <w:pPr>
        <w:pStyle w:val="a6"/>
        <w:numPr>
          <w:ilvl w:val="0"/>
          <w:numId w:val="11"/>
        </w:numPr>
        <w:spacing w:before="240" w:after="60" w:line="269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Часто встречающиеся вопросы</w:t>
      </w:r>
    </w:p>
    <w:p w14:paraId="7C16ED47" w14:textId="46BEFA9E" w:rsidR="00AE74FE" w:rsidRDefault="00AE74FE" w:rsidP="0091352C">
      <w:pPr>
        <w:pStyle w:val="a6"/>
        <w:spacing w:before="240" w:after="60" w:line="269" w:lineRule="auto"/>
        <w:ind w:left="0"/>
        <w:rPr>
          <w:sz w:val="24"/>
          <w:szCs w:val="24"/>
        </w:rPr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462"/>
        <w:gridCol w:w="3528"/>
        <w:gridCol w:w="5928"/>
      </w:tblGrid>
      <w:tr w:rsidR="00EC1ED4" w14:paraId="7018B7B4" w14:textId="77777777" w:rsidTr="00D76B4E">
        <w:trPr>
          <w:trHeight w:val="591"/>
        </w:trPr>
        <w:tc>
          <w:tcPr>
            <w:tcW w:w="462" w:type="dxa"/>
            <w:vAlign w:val="center"/>
          </w:tcPr>
          <w:p w14:paraId="030C3C78" w14:textId="0DEAE80B" w:rsidR="00EC1ED4" w:rsidRPr="00D76B4E" w:rsidRDefault="00EC1ED4" w:rsidP="00D76B4E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8" w:type="dxa"/>
            <w:vAlign w:val="center"/>
          </w:tcPr>
          <w:p w14:paraId="07788171" w14:textId="0C51286D" w:rsidR="00EC1ED4" w:rsidRPr="00D76B4E" w:rsidRDefault="00EC1ED4" w:rsidP="00D76B4E">
            <w:pPr>
              <w:pStyle w:val="a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928" w:type="dxa"/>
            <w:vAlign w:val="center"/>
          </w:tcPr>
          <w:p w14:paraId="350A8839" w14:textId="20889BDE" w:rsidR="00EC1ED4" w:rsidRPr="00D76B4E" w:rsidRDefault="00EC1ED4" w:rsidP="00D76B4E">
            <w:pPr>
              <w:pStyle w:val="a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Возможная причина, пути решения</w:t>
            </w:r>
          </w:p>
        </w:tc>
      </w:tr>
      <w:tr w:rsidR="00EC1ED4" w14:paraId="78B7AE39" w14:textId="77777777" w:rsidTr="00D76B4E">
        <w:tc>
          <w:tcPr>
            <w:tcW w:w="462" w:type="dxa"/>
          </w:tcPr>
          <w:p w14:paraId="7F4C7081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3285140D" w14:textId="487D7339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не попадает в Отчет</w:t>
            </w:r>
          </w:p>
        </w:tc>
        <w:tc>
          <w:tcPr>
            <w:tcW w:w="5928" w:type="dxa"/>
            <w:vAlign w:val="center"/>
          </w:tcPr>
          <w:p w14:paraId="373CDB3B" w14:textId="4E22FAD8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актуальность и полноту сведений о сотруднике (ставка, состояние).</w:t>
            </w:r>
          </w:p>
          <w:p w14:paraId="0557A92A" w14:textId="16CEF4C6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в учетной карточке сотрудника наличие записи о категории персонала.</w:t>
            </w:r>
          </w:p>
          <w:p w14:paraId="37BAA29D" w14:textId="69B67839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сотрудника по штатной расстановке в разделе «Экономический учет» в МТБЗ.</w:t>
            </w:r>
          </w:p>
          <w:p w14:paraId="3B753F68" w14:textId="462D4745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соответствие данных в МТБЗ и Архиве начислений по должности, подразделению, ставке, виду занятости</w:t>
            </w:r>
          </w:p>
          <w:p w14:paraId="365F150F" w14:textId="144FCB93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Архиве начислений наличие выгруженного УИД по сотруднику.</w:t>
            </w:r>
          </w:p>
        </w:tc>
      </w:tr>
      <w:tr w:rsidR="00EC1ED4" w14:paraId="3BA62298" w14:textId="77777777" w:rsidTr="00D76B4E">
        <w:tc>
          <w:tcPr>
            <w:tcW w:w="462" w:type="dxa"/>
          </w:tcPr>
          <w:p w14:paraId="39A3AF60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578BDAA7" w14:textId="0303C93D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попадает в несколько строк отчета (при отсутствии переводов)</w:t>
            </w:r>
          </w:p>
        </w:tc>
        <w:tc>
          <w:tcPr>
            <w:tcW w:w="5928" w:type="dxa"/>
            <w:vAlign w:val="center"/>
          </w:tcPr>
          <w:p w14:paraId="718B1B55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Проверить какая категория персонала указана в учетной карточке сотрудника в МТБЗ. </w:t>
            </w:r>
          </w:p>
          <w:p w14:paraId="268FD8C5" w14:textId="266E53A1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должна соответствовать строке Отчета.</w:t>
            </w:r>
          </w:p>
          <w:p w14:paraId="2B501E46" w14:textId="777BD0E2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Проверить по штатной расстановке возможное </w:t>
            </w:r>
            <w:proofErr w:type="spellStart"/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задвоение</w:t>
            </w:r>
            <w:proofErr w:type="spellEnd"/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МТБЗ.</w:t>
            </w:r>
          </w:p>
        </w:tc>
      </w:tr>
      <w:tr w:rsidR="00EC1ED4" w14:paraId="412A778A" w14:textId="77777777" w:rsidTr="00D76B4E">
        <w:tc>
          <w:tcPr>
            <w:tcW w:w="462" w:type="dxa"/>
          </w:tcPr>
          <w:p w14:paraId="6F89FFC7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1C2657FA" w14:textId="74043CFD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попадает не в ту строку Отчета</w:t>
            </w:r>
          </w:p>
        </w:tc>
        <w:tc>
          <w:tcPr>
            <w:tcW w:w="5928" w:type="dxa"/>
            <w:vAlign w:val="center"/>
          </w:tcPr>
          <w:p w14:paraId="6FEBD6D8" w14:textId="77777777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актуальность и полноту сведений о сотруднике (ставка).</w:t>
            </w:r>
          </w:p>
          <w:p w14:paraId="0609CDD7" w14:textId="543506AC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в учетной карточке сотрудника наличие записи о категории персонала.</w:t>
            </w:r>
          </w:p>
        </w:tc>
      </w:tr>
      <w:tr w:rsidR="00EC1ED4" w14:paraId="447D37B3" w14:textId="77777777" w:rsidTr="00D76B4E">
        <w:tc>
          <w:tcPr>
            <w:tcW w:w="462" w:type="dxa"/>
          </w:tcPr>
          <w:p w14:paraId="1538B916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3C212D33" w14:textId="20843687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Отчете не отражается внешнее/внутреннее совместительство сотрудника</w:t>
            </w:r>
          </w:p>
        </w:tc>
        <w:tc>
          <w:tcPr>
            <w:tcW w:w="5928" w:type="dxa"/>
            <w:vAlign w:val="center"/>
          </w:tcPr>
          <w:p w14:paraId="63540058" w14:textId="77777777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актуальность и полноту сведений о сотруднике (ставка, вид занятости).</w:t>
            </w:r>
          </w:p>
          <w:p w14:paraId="5FCFDDCF" w14:textId="4858C967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соответствие данных в МТБЗ и Архиве начислений по должности, подразделению, ставке, виду занятости</w:t>
            </w:r>
          </w:p>
        </w:tc>
      </w:tr>
      <w:tr w:rsidR="00EC1ED4" w14:paraId="452DD8FB" w14:textId="77777777" w:rsidTr="00D76B4E">
        <w:tc>
          <w:tcPr>
            <w:tcW w:w="462" w:type="dxa"/>
          </w:tcPr>
          <w:p w14:paraId="12CE9E47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1B9AD1E0" w14:textId="3E0E4ABB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 по сотруднику больше его ФЗП</w:t>
            </w:r>
          </w:p>
        </w:tc>
        <w:tc>
          <w:tcPr>
            <w:tcW w:w="5928" w:type="dxa"/>
            <w:vAlign w:val="center"/>
          </w:tcPr>
          <w:p w14:paraId="148944E7" w14:textId="77777777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Архив начислений: возможно сопоставление с другим сотрудником по ФИО или по УИД.</w:t>
            </w:r>
          </w:p>
          <w:p w14:paraId="1D724E2D" w14:textId="25020E84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актуальность и полноту сведений о сотруднике (перевод).</w:t>
            </w:r>
          </w:p>
        </w:tc>
      </w:tr>
      <w:tr w:rsidR="00EC1ED4" w14:paraId="1FDAFE76" w14:textId="77777777" w:rsidTr="00D76B4E">
        <w:tc>
          <w:tcPr>
            <w:tcW w:w="462" w:type="dxa"/>
          </w:tcPr>
          <w:p w14:paraId="0AE9FDB6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4DB6F181" w14:textId="25ED2C75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 по сотруднику меньше его ФЗП</w:t>
            </w:r>
          </w:p>
        </w:tc>
        <w:tc>
          <w:tcPr>
            <w:tcW w:w="5928" w:type="dxa"/>
          </w:tcPr>
          <w:p w14:paraId="37CC950E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актуальность и полноту сведений о сотруднике (перевод).</w:t>
            </w:r>
          </w:p>
          <w:p w14:paraId="3E7F113A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наличие соответствующих сумм в Архиве начислений.</w:t>
            </w:r>
          </w:p>
          <w:p w14:paraId="7E5BB927" w14:textId="2BC4C16D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наличие данных по КФО по типам финансирования в Архиве начислений.</w:t>
            </w:r>
          </w:p>
        </w:tc>
      </w:tr>
      <w:tr w:rsidR="00EC1ED4" w14:paraId="60E407D3" w14:textId="77777777" w:rsidTr="00D76B4E">
        <w:tc>
          <w:tcPr>
            <w:tcW w:w="462" w:type="dxa"/>
          </w:tcPr>
          <w:p w14:paraId="2F60C0EC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2DD5DF39" w14:textId="4FF6B50D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сумма по ФОТ Архива начислений не сходится с итоговой суммой в Отчете</w:t>
            </w:r>
          </w:p>
        </w:tc>
        <w:tc>
          <w:tcPr>
            <w:tcW w:w="5928" w:type="dxa"/>
          </w:tcPr>
          <w:p w14:paraId="59FFEAA5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Установить по каким сотрудникам не сходятся суммы.</w:t>
            </w:r>
          </w:p>
          <w:p w14:paraId="49D99D7F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состояние сотрудников (декрет, приостановлен ТД).</w:t>
            </w:r>
          </w:p>
          <w:p w14:paraId="3C7BFE02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соответствие кадровой истории сотрудника в Архиве начислений и в МТБЗ.</w:t>
            </w:r>
          </w:p>
          <w:p w14:paraId="00E15E1C" w14:textId="7BCC69A4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наличие данных по КФО по типам финансирования в Архиве начислений.</w:t>
            </w:r>
          </w:p>
        </w:tc>
      </w:tr>
      <w:tr w:rsidR="00EC1ED4" w14:paraId="6D60BA6D" w14:textId="77777777" w:rsidTr="00D76B4E">
        <w:tc>
          <w:tcPr>
            <w:tcW w:w="462" w:type="dxa"/>
          </w:tcPr>
          <w:p w14:paraId="766DAB17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68497934" w14:textId="5EC3AAB6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вышел из декрета, но суммы не попадают в Отчет</w:t>
            </w:r>
          </w:p>
        </w:tc>
        <w:tc>
          <w:tcPr>
            <w:tcW w:w="5928" w:type="dxa"/>
          </w:tcPr>
          <w:p w14:paraId="2EE64494" w14:textId="77777777" w:rsidR="00EC1ED4" w:rsidRPr="00D76B4E" w:rsidRDefault="00EC1ED4" w:rsidP="00D76B4E">
            <w:pPr>
              <w:ind w:right="-1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наличие документа «Возврат на работу» в своей учетной системе и в МТБЗ.</w:t>
            </w:r>
          </w:p>
          <w:p w14:paraId="65BBB6CD" w14:textId="52E1B1B7" w:rsidR="00EC1ED4" w:rsidRPr="00D76B4E" w:rsidRDefault="00EC1ED4" w:rsidP="00D76B4E">
            <w:pPr>
              <w:ind w:right="-114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Пункты 30.3-30.5 настоящей Инструкции.</w:t>
            </w:r>
          </w:p>
        </w:tc>
      </w:tr>
      <w:tr w:rsidR="00EC1ED4" w14:paraId="3D5F091B" w14:textId="77777777" w:rsidTr="00D76B4E">
        <w:tc>
          <w:tcPr>
            <w:tcW w:w="462" w:type="dxa"/>
          </w:tcPr>
          <w:p w14:paraId="16FC9C08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73FAA629" w14:textId="23BD04FC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в отпуске по беременности и родам, выплаченные суммы не попадают в Отчет</w:t>
            </w:r>
          </w:p>
        </w:tc>
        <w:tc>
          <w:tcPr>
            <w:tcW w:w="5928" w:type="dxa"/>
          </w:tcPr>
          <w:p w14:paraId="5F92C18A" w14:textId="77777777" w:rsidR="00EC1ED4" w:rsidRPr="00D76B4E" w:rsidRDefault="00EC1ED4" w:rsidP="00D76B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Сотрудник, находящийся в отпуске по беременности и родам, не имеющий ни одного рабочего дня в отчетном периоде, в Отчет не включается (ни в среднесписочную численность, ни в ФОТ). Выплаты (компенсации, материальная помощь, премии к Дню медработника, 8 Марта и т.п.) в ФОТ не включаются.</w:t>
            </w:r>
          </w:p>
          <w:p w14:paraId="1C17B023" w14:textId="77777777" w:rsidR="00EC1ED4" w:rsidRPr="00D76B4E" w:rsidRDefault="00EC1ED4" w:rsidP="00D76B4E">
            <w:pPr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Заработная плата и иные выплаты (компенсации, материальная помощь, премии к Дню медработника, 8 Марта и т.п.) полученные сотрудником, ушедшим в отпуск по беременности и родам в текущем году, отражаются в Отчете до даты его ухода. После даты ухода указанные выплаты в Отчет не включаются.</w:t>
            </w:r>
          </w:p>
          <w:p w14:paraId="71C56921" w14:textId="53CD02DC" w:rsidR="00EC1ED4" w:rsidRPr="00D76B4E" w:rsidRDefault="00EC1ED4" w:rsidP="00D76B4E">
            <w:pPr>
              <w:ind w:right="-114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30 настоящей Инструкции.</w:t>
            </w:r>
          </w:p>
        </w:tc>
      </w:tr>
      <w:tr w:rsidR="00EC1ED4" w14:paraId="650F5D82" w14:textId="77777777" w:rsidTr="00D76B4E">
        <w:tc>
          <w:tcPr>
            <w:tcW w:w="462" w:type="dxa"/>
          </w:tcPr>
          <w:p w14:paraId="585B9F9D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4E0735DB" w14:textId="4CDAEA10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в отпуске по уходу за ребенком, выплаченные суммы не попадают в Отчет</w:t>
            </w:r>
          </w:p>
        </w:tc>
        <w:tc>
          <w:tcPr>
            <w:tcW w:w="5928" w:type="dxa"/>
          </w:tcPr>
          <w:p w14:paraId="5774187E" w14:textId="77777777" w:rsidR="00EC1ED4" w:rsidRPr="00D76B4E" w:rsidRDefault="00EC1ED4" w:rsidP="00D76B4E">
            <w:pPr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Сотрудник, находящийся в отпуске по уходу за ребенком, не имеющий ни одного рабочего дня в отчетном периоде, в Отчет не включается (ни в среднесписочную численность, ни в ФОТ). Выплаты (компенсации, материальная помощь, премии к Дню медработника, 8 Марта и т.п.) в ФОТ не включаются.</w:t>
            </w:r>
          </w:p>
          <w:p w14:paraId="1BDC72F1" w14:textId="77777777" w:rsidR="00EC1ED4" w:rsidRPr="00D76B4E" w:rsidRDefault="00EC1ED4" w:rsidP="00D76B4E">
            <w:pPr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Заработная плата и иные выплаты (компенсации, материальная помощь, премии к Дню медработника, 8 Марта и т.п.) полученные сотрудником, ушедшим в отпуск по беременности и родам в текущем году, отражаются в Отчете до даты его ухода. После даты ухода указанные выплаты в Отчет не включаются.</w:t>
            </w:r>
          </w:p>
          <w:p w14:paraId="05A9FB03" w14:textId="733240DE" w:rsidR="00EC1ED4" w:rsidRPr="00D76B4E" w:rsidRDefault="00EC1ED4" w:rsidP="00D76B4E">
            <w:pPr>
              <w:ind w:right="35"/>
              <w:jc w:val="both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30 настоящей Инструкции.</w:t>
            </w:r>
          </w:p>
        </w:tc>
      </w:tr>
      <w:tr w:rsidR="00EC1ED4" w14:paraId="38B430F2" w14:textId="77777777" w:rsidTr="00D76B4E">
        <w:tc>
          <w:tcPr>
            <w:tcW w:w="462" w:type="dxa"/>
          </w:tcPr>
          <w:p w14:paraId="2B7774D1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20C93FE2" w14:textId="1B698861" w:rsidR="00EC1ED4" w:rsidRPr="00D76B4E" w:rsidRDefault="00EC1ED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файле Архива начислений Сотрудник не подтягивается, при выбрать попытке вручную появляется сообщение «Индекс находится за границами массива»</w:t>
            </w:r>
          </w:p>
        </w:tc>
        <w:tc>
          <w:tcPr>
            <w:tcW w:w="5928" w:type="dxa"/>
          </w:tcPr>
          <w:p w14:paraId="647AA50D" w14:textId="77777777" w:rsidR="00EC1ED4" w:rsidRPr="00D76B4E" w:rsidRDefault="00EC1ED4" w:rsidP="00D76B4E">
            <w:pPr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 МТБЗ актуальность и полноту сведений о сотруднике.</w:t>
            </w:r>
          </w:p>
          <w:p w14:paraId="763799E9" w14:textId="77777777" w:rsidR="00EC1ED4" w:rsidRPr="00D76B4E" w:rsidRDefault="00EC1ED4" w:rsidP="00D76B4E">
            <w:pPr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704275" w14:textId="77777777" w:rsidR="00EC1ED4" w:rsidRPr="00D76B4E" w:rsidRDefault="00EC1ED4" w:rsidP="00D76B4E">
            <w:pPr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файле Архива начислений не заполнены поля дата и номер трудового договора.</w:t>
            </w:r>
          </w:p>
          <w:p w14:paraId="63A47F4A" w14:textId="01609AEA" w:rsidR="00EC1ED4" w:rsidRPr="00D76B4E" w:rsidRDefault="00EC1ED4" w:rsidP="00D76B4E">
            <w:pPr>
              <w:ind w:right="35"/>
              <w:jc w:val="both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 заполнить эти данные в локальной базе кадрового учета и повторно выгрузить файл начислений. Заполнение указанных данных в локальной базе исключит подобную ошибку в дальнейшем.</w:t>
            </w:r>
          </w:p>
        </w:tc>
      </w:tr>
      <w:tr w:rsidR="00EC1ED4" w14:paraId="5480543A" w14:textId="77777777" w:rsidTr="00D76B4E">
        <w:tc>
          <w:tcPr>
            <w:tcW w:w="462" w:type="dxa"/>
          </w:tcPr>
          <w:p w14:paraId="4FB85B2E" w14:textId="77777777" w:rsidR="00EC1ED4" w:rsidRPr="00D76B4E" w:rsidRDefault="00EC1ED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6E8EC65B" w14:textId="64D84156" w:rsidR="00EC1ED4" w:rsidRPr="00D76B4E" w:rsidRDefault="00D76B4E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 за отпуск не попадают в отчет</w:t>
            </w:r>
          </w:p>
        </w:tc>
        <w:tc>
          <w:tcPr>
            <w:tcW w:w="5928" w:type="dxa"/>
          </w:tcPr>
          <w:p w14:paraId="6439CF6A" w14:textId="77777777" w:rsidR="00D76B4E" w:rsidRPr="00D76B4E" w:rsidRDefault="00D76B4E" w:rsidP="00D76B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наличие данных об отпуске в МТБЗ.</w:t>
            </w:r>
          </w:p>
          <w:p w14:paraId="18D7103E" w14:textId="77777777" w:rsidR="00D76B4E" w:rsidRPr="00D76B4E" w:rsidRDefault="00D76B4E" w:rsidP="00D76B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периоды, за которые произведены начисления, они должны соответствовать периоду фактического отпуска.</w:t>
            </w:r>
          </w:p>
          <w:p w14:paraId="765C784F" w14:textId="0D96E23C" w:rsidR="00EC1ED4" w:rsidRPr="00D76B4E" w:rsidRDefault="00D76B4E" w:rsidP="00D76B4E">
            <w:pPr>
              <w:jc w:val="both"/>
              <w:rPr>
                <w:sz w:val="24"/>
                <w:szCs w:val="24"/>
              </w:rPr>
            </w:pPr>
            <w:r w:rsidRPr="00D76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 31.6 настоящей Инструкции.</w:t>
            </w:r>
          </w:p>
        </w:tc>
      </w:tr>
      <w:tr w:rsidR="008A3FB6" w14:paraId="493B94EB" w14:textId="77777777" w:rsidTr="00D76B4E">
        <w:tc>
          <w:tcPr>
            <w:tcW w:w="462" w:type="dxa"/>
          </w:tcPr>
          <w:p w14:paraId="6BA3ECA6" w14:textId="77777777" w:rsidR="008A3FB6" w:rsidRPr="00D76B4E" w:rsidRDefault="008A3FB6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0ABA983D" w14:textId="5A2C33B0" w:rsidR="008A3FB6" w:rsidRPr="00D76B4E" w:rsidRDefault="00D74864" w:rsidP="00D74864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Суммы, н</w:t>
            </w:r>
            <w:r w:rsidR="008A3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ачислен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</w:t>
            </w:r>
            <w:r w:rsidR="008A3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 молоко»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8A3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попадают в Отчет</w:t>
            </w:r>
          </w:p>
        </w:tc>
        <w:tc>
          <w:tcPr>
            <w:tcW w:w="5928" w:type="dxa"/>
          </w:tcPr>
          <w:p w14:paraId="58A107A6" w14:textId="77777777" w:rsidR="008A3FB6" w:rsidRPr="00D74864" w:rsidRDefault="008A3FB6" w:rsidP="00D76B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входят ли эти начисления в Архив начислений.</w:t>
            </w:r>
          </w:p>
          <w:p w14:paraId="336F206C" w14:textId="57A5B593" w:rsidR="008A3FB6" w:rsidRPr="00D74864" w:rsidRDefault="008A3FB6" w:rsidP="00D76B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Проверить </w:t>
            </w:r>
            <w:r w:rsidR="00D74864"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советующее начисление </w:t>
            </w: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разделе «Загружаемые начисления»</w:t>
            </w:r>
            <w:r w:rsidR="00D74864"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74864" w14:paraId="716E8626" w14:textId="77777777" w:rsidTr="00D76B4E">
        <w:tc>
          <w:tcPr>
            <w:tcW w:w="462" w:type="dxa"/>
          </w:tcPr>
          <w:p w14:paraId="67E29D61" w14:textId="77777777" w:rsidR="00D74864" w:rsidRPr="00D76B4E" w:rsidRDefault="00D74864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7BBC8A92" w14:textId="76C103E2" w:rsidR="00D74864" w:rsidRDefault="00D74864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Суммы, начисленные за совмещение должностей, профессий, увеличение объема работы, исполнение обязанностей и т.п., не отражаются в Отчете</w:t>
            </w:r>
          </w:p>
        </w:tc>
        <w:tc>
          <w:tcPr>
            <w:tcW w:w="5928" w:type="dxa"/>
          </w:tcPr>
          <w:p w14:paraId="3015F229" w14:textId="77777777" w:rsidR="00D74864" w:rsidRPr="00D74864" w:rsidRDefault="00D74864" w:rsidP="00D748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входят ли эти начисления в Архив начислений.</w:t>
            </w:r>
          </w:p>
          <w:p w14:paraId="168F3614" w14:textId="77777777" w:rsidR="00D74864" w:rsidRDefault="00D74864" w:rsidP="00D748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советующее начисление в разделе «Загружаемые начисления».</w:t>
            </w:r>
          </w:p>
          <w:p w14:paraId="0B1CF84E" w14:textId="0699139B" w:rsidR="00D74864" w:rsidRPr="00D74864" w:rsidRDefault="00D74864" w:rsidP="00D748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Пункт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17.2</w:t>
            </w:r>
            <w:r w:rsidRPr="00D74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настоящей Инструкции.</w:t>
            </w:r>
          </w:p>
        </w:tc>
      </w:tr>
      <w:tr w:rsidR="003B58CC" w14:paraId="3760D0EF" w14:textId="77777777" w:rsidTr="00D76B4E">
        <w:tc>
          <w:tcPr>
            <w:tcW w:w="462" w:type="dxa"/>
          </w:tcPr>
          <w:p w14:paraId="31120F01" w14:textId="77777777" w:rsidR="003B58CC" w:rsidRPr="00D76B4E" w:rsidRDefault="003B58CC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1CD66EEF" w14:textId="1A797EF5" w:rsidR="003B58CC" w:rsidRPr="00F1434B" w:rsidRDefault="003B58CC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ЕДВ к отпуску не попадает в отчет</w:t>
            </w:r>
          </w:p>
        </w:tc>
        <w:tc>
          <w:tcPr>
            <w:tcW w:w="5928" w:type="dxa"/>
          </w:tcPr>
          <w:p w14:paraId="7B938EB7" w14:textId="77777777" w:rsidR="003B58CC" w:rsidRPr="00F1434B" w:rsidRDefault="003B58CC" w:rsidP="003B58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наличие данных об отпуске в МТБЗ.</w:t>
            </w:r>
          </w:p>
          <w:p w14:paraId="66D6FA5D" w14:textId="77777777" w:rsidR="003B58CC" w:rsidRPr="00F1434B" w:rsidRDefault="003B58CC" w:rsidP="003B58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периоды, за которые произведены начисления, они должны соответствовать периоду фактического отпуска.</w:t>
            </w:r>
          </w:p>
          <w:p w14:paraId="696A8AEF" w14:textId="604FB399" w:rsidR="003B58CC" w:rsidRPr="00F1434B" w:rsidRDefault="003B58CC" w:rsidP="003B58CC">
            <w:pPr>
              <w:jc w:val="both"/>
              <w:rPr>
                <w:sz w:val="24"/>
                <w:szCs w:val="24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 31.6 настоящей Инструкции.</w:t>
            </w:r>
          </w:p>
        </w:tc>
      </w:tr>
      <w:tr w:rsidR="004E1A39" w14:paraId="2D1A6E58" w14:textId="77777777" w:rsidTr="00D76B4E">
        <w:tc>
          <w:tcPr>
            <w:tcW w:w="462" w:type="dxa"/>
          </w:tcPr>
          <w:p w14:paraId="197D68F4" w14:textId="77777777" w:rsidR="004E1A39" w:rsidRPr="00D76B4E" w:rsidRDefault="004E1A39" w:rsidP="00D76B4E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7B3027B0" w14:textId="1C2BBB82" w:rsidR="004E1A39" w:rsidRPr="00F1434B" w:rsidRDefault="004E1A39" w:rsidP="00D76B4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Суммы, причитающиеся при увольнении сотрудника, находящегося в отпуске по беременности и родам или в отпуске по уходу за ребенком, не попадают в отчет</w:t>
            </w:r>
          </w:p>
        </w:tc>
        <w:tc>
          <w:tcPr>
            <w:tcW w:w="5928" w:type="dxa"/>
          </w:tcPr>
          <w:p w14:paraId="3AB7A298" w14:textId="77777777" w:rsidR="004E1A39" w:rsidRPr="00F1434B" w:rsidRDefault="004E1A39" w:rsidP="003B58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увольнении сотрудника, находящегося в декрете, перед оформлением документа Увольнение документ Возврат на работу не требуется. Начисления, связанные с увольнением данного сотрудника, в Отчете не отражаются.</w:t>
            </w:r>
          </w:p>
          <w:p w14:paraId="016F7CFC" w14:textId="3464843C" w:rsidR="004E1A39" w:rsidRPr="00F1434B" w:rsidRDefault="004E1A39" w:rsidP="004E1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 31.7 настоящей Инструкции.</w:t>
            </w:r>
          </w:p>
        </w:tc>
      </w:tr>
    </w:tbl>
    <w:p w14:paraId="30817CD2" w14:textId="55AE8EF6" w:rsidR="00A042A7" w:rsidRDefault="00A042A7" w:rsidP="00A042A7">
      <w:pPr>
        <w:spacing w:before="240" w:after="60" w:line="269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итогам работы Отчета и часто возникающих вопросах пункты настоящей Инструкции будут дополнятся. </w:t>
      </w:r>
    </w:p>
    <w:p w14:paraId="15B35C32" w14:textId="77777777" w:rsidR="00D74864" w:rsidRPr="00D74864" w:rsidRDefault="00D74864" w:rsidP="00D74864">
      <w:pPr>
        <w:shd w:val="clear" w:color="auto" w:fill="FFFFFF"/>
        <w:spacing w:after="60"/>
        <w:jc w:val="center"/>
        <w:rPr>
          <w:b/>
          <w:bCs/>
          <w:sz w:val="24"/>
          <w:szCs w:val="24"/>
        </w:rPr>
      </w:pPr>
    </w:p>
    <w:p w14:paraId="27557D7C" w14:textId="1CC6714E" w:rsidR="00E5671D" w:rsidRPr="00AE74FE" w:rsidRDefault="004F5634" w:rsidP="00AE74FE">
      <w:pPr>
        <w:pStyle w:val="a6"/>
        <w:numPr>
          <w:ilvl w:val="0"/>
          <w:numId w:val="11"/>
        </w:numPr>
        <w:shd w:val="clear" w:color="auto" w:fill="FFFFFF"/>
        <w:spacing w:after="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4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Расчет среднесписочной численности для формы ЗП-здрав </w:t>
      </w:r>
    </w:p>
    <w:p w14:paraId="3B175896" w14:textId="68F77C74" w:rsidR="004F5634" w:rsidRDefault="004F5634" w:rsidP="006165BD">
      <w:pPr>
        <w:shd w:val="clear" w:color="auto" w:fill="FFFFFF"/>
        <w:spacing w:after="60"/>
        <w:ind w:firstLine="709"/>
        <w:rPr>
          <w:sz w:val="24"/>
          <w:szCs w:val="24"/>
        </w:rPr>
      </w:pPr>
    </w:p>
    <w:p w14:paraId="09AE5494" w14:textId="52C0929D" w:rsidR="00850B07" w:rsidRDefault="004F5634" w:rsidP="009128B0">
      <w:pPr>
        <w:pStyle w:val="a6"/>
        <w:shd w:val="clear" w:color="auto" w:fill="FFFFFF"/>
        <w:spacing w:after="60" w:line="240" w:lineRule="auto"/>
        <w:ind w:left="0" w:firstLine="68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B0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Среднесписочная численность = сумма списочной численности работников за 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>каждый месяц периода отчета, деленная на количество месяцев в периоде отчета. Среднесписочн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численность 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допускается 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>указыват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 с двумя десятичными 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>наками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запятой, абзац 1 п.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риложения 20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>риказа (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165BD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="00953D0F" w:rsidRPr="006165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FEF5C52" w14:textId="77777777" w:rsidR="004F5634" w:rsidRPr="00850B07" w:rsidRDefault="004F5634" w:rsidP="009128B0">
      <w:pPr>
        <w:pStyle w:val="a6"/>
        <w:shd w:val="clear" w:color="auto" w:fill="FFFFFF"/>
        <w:spacing w:after="60" w:line="240" w:lineRule="auto"/>
        <w:ind w:left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GoBack"/>
      <w:bookmarkEnd w:id="2"/>
      <w:r w:rsidRPr="00850B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списочную численность работники включаются следующим образом: </w:t>
      </w:r>
    </w:p>
    <w:p w14:paraId="1CB5BC96" w14:textId="762B776D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столбце 1 учитываются сотрудники тольк</w:t>
      </w:r>
      <w:r w:rsidR="00953D0F">
        <w:rPr>
          <w:rFonts w:ascii="Times New Roman" w:eastAsia="Times New Roman" w:hAnsi="Times New Roman"/>
          <w:sz w:val="24"/>
          <w:szCs w:val="24"/>
          <w:lang w:eastAsia="ru-RU"/>
        </w:rPr>
        <w:t>о по основному месту работы, п.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Приложения 20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953D0F" w:rsidRPr="00953D0F">
        <w:rPr>
          <w:rFonts w:ascii="Times New Roman" w:eastAsia="Times New Roman" w:hAnsi="Times New Roman"/>
          <w:sz w:val="24"/>
          <w:szCs w:val="24"/>
          <w:lang w:eastAsia="ru-RU"/>
        </w:rPr>
        <w:t>риказа (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53D0F" w:rsidRPr="00953D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53D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31097A5" w14:textId="7711E6B5" w:rsidR="004F5634" w:rsidRDefault="0037188C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 xml:space="preserve"> списочную численность целыми единицами включают как фактически работающих, так и временно отсутствующих работников по следующим причинам</w:t>
      </w:r>
      <w:r w:rsidR="004F5634" w:rsidRPr="00B65499">
        <w:rPr>
          <w:rFonts w:ascii="Times New Roman" w:eastAsia="Times New Roman" w:hAnsi="Times New Roman"/>
          <w:sz w:val="24"/>
          <w:szCs w:val="24"/>
          <w:lang w:eastAsia="ru-RU"/>
        </w:rPr>
        <w:t>: простой, временный кадровый перевод, отпуск, в том числе за свой счет, болезнь</w:t>
      </w:r>
      <w:r w:rsidR="00B65499">
        <w:rPr>
          <w:rFonts w:ascii="Times New Roman" w:eastAsia="Times New Roman" w:hAnsi="Times New Roman"/>
          <w:sz w:val="24"/>
          <w:szCs w:val="24"/>
          <w:lang w:eastAsia="ru-RU"/>
        </w:rPr>
        <w:t>, служебная командировка, отгул; подробнее п.1</w:t>
      </w:r>
      <w:r w:rsidR="009128B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65499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Указаний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654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D81F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963D8E" w14:textId="03A62B88" w:rsidR="004F5634" w:rsidRDefault="0037188C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 xml:space="preserve"> списочную численность не включают работников в отпуске по беременности и родам, в отпуске по уходу за ребенком</w:t>
      </w:r>
      <w:r w:rsidR="00F95CDE">
        <w:rPr>
          <w:rFonts w:ascii="Times New Roman" w:eastAsia="Times New Roman" w:hAnsi="Times New Roman"/>
          <w:sz w:val="24"/>
          <w:szCs w:val="24"/>
          <w:lang w:eastAsia="ru-RU"/>
        </w:rPr>
        <w:t>, военнослужащих при исполнении ими обязанностей военной службы, подробнее в п. 1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95CDE">
        <w:rPr>
          <w:rFonts w:ascii="Times New Roman" w:eastAsia="Times New Roman" w:hAnsi="Times New Roman"/>
          <w:sz w:val="24"/>
          <w:szCs w:val="24"/>
          <w:lang w:eastAsia="ru-RU"/>
        </w:rPr>
        <w:t>, 1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3 Приложения 20</w:t>
      </w:r>
      <w:r w:rsidR="00F95CDE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Приказу (</w:t>
      </w:r>
      <w:r w:rsidR="00AC11F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95CD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4C4354C" w14:textId="0BDEBD58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Подробнее о работниках, включаемых/не включаемых в среднесписочную численность, указано в п. 1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,1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2D5D" w:rsidRPr="00953D0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Приложения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B2D5D" w:rsidRPr="00953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риказа (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в п. 1</w:t>
      </w:r>
      <w:r w:rsidR="009128B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772B3">
        <w:rPr>
          <w:rFonts w:ascii="Times New Roman" w:eastAsia="Times New Roman" w:hAnsi="Times New Roman"/>
          <w:sz w:val="24"/>
          <w:szCs w:val="24"/>
          <w:lang w:eastAsia="ru-RU"/>
        </w:rPr>
        <w:t>,1</w:t>
      </w:r>
      <w:r w:rsidR="009128B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Указаний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63D84BF" w14:textId="07727B01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Работники льготных категорий, которым установлена сокращенная продолжительность рабочего времени (женщины, работающие в районах, приравненных к районам Крайнего севера, инвалиды 1 и 2 групп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), учитываются как целые единицы</w:t>
      </w:r>
      <w:r w:rsidR="00AB2D5D">
        <w:rPr>
          <w:rFonts w:ascii="Times New Roman" w:eastAsia="Times New Roman" w:hAnsi="Times New Roman"/>
          <w:sz w:val="24"/>
          <w:szCs w:val="24"/>
          <w:lang w:eastAsia="ru-RU"/>
        </w:rPr>
        <w:t>. Подробнее в п. 1</w:t>
      </w:r>
      <w:r w:rsidR="009128B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B2D5D">
        <w:rPr>
          <w:rFonts w:ascii="Times New Roman" w:eastAsia="Times New Roman" w:hAnsi="Times New Roman"/>
          <w:sz w:val="24"/>
          <w:szCs w:val="24"/>
          <w:lang w:eastAsia="ru-RU"/>
        </w:rPr>
        <w:t xml:space="preserve">.1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Указаний</w:t>
      </w:r>
      <w:r w:rsidR="00AB2D5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11A4897" w14:textId="5152FE61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Работники, работавшие неполное рабочее время в соответствии с трудовым договором, штатным расписанием, при определении средне</w:t>
      </w:r>
      <w:r w:rsidRPr="00006D1D">
        <w:rPr>
          <w:rFonts w:ascii="Times New Roman" w:eastAsia="Times New Roman" w:hAnsi="Times New Roman"/>
          <w:sz w:val="24"/>
          <w:szCs w:val="24"/>
          <w:lang w:eastAsia="ru-RU"/>
        </w:rPr>
        <w:t>спис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очной</w:t>
      </w:r>
      <w:r w:rsidRPr="00006D1D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численност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учитываются пропорционально отработанному времени, п. 1</w:t>
      </w:r>
      <w:r w:rsidR="009128B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.1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Указаний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85F7AFB" w14:textId="77777777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отработки неполного месяца (при приеме на работу, увольнении, при уходе/возвращении из отпуска по беременности и родам, по уходу за ребенком) списочная численность считается пропорционально отработанному времени. </w:t>
      </w:r>
    </w:p>
    <w:p w14:paraId="31FDDCE2" w14:textId="77777777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Списочная численность рассчитывается по календарным дням.</w:t>
      </w:r>
    </w:p>
    <w:p w14:paraId="730F860B" w14:textId="77777777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Например, сотрудник принят с 15 сентября на 1 ставку. Тогда списочная численность будет 15/30*1=0,5.  </w:t>
      </w:r>
    </w:p>
    <w:p w14:paraId="359639D3" w14:textId="77777777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Сотрудник принят с 09 сентября на 0,5 ставки, списочная численность 21/30*0,5=0,35.</w:t>
      </w:r>
    </w:p>
    <w:p w14:paraId="5F3527CC" w14:textId="77777777" w:rsidR="004F5634" w:rsidRDefault="004F5634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столбце 2 учитываются сотрудники только по внешнему совместительству.</w:t>
      </w:r>
    </w:p>
    <w:p w14:paraId="15449647" w14:textId="514AB27F" w:rsidR="004F5634" w:rsidRDefault="00F95CDE" w:rsidP="0037188C">
      <w:pPr>
        <w:pStyle w:val="a6"/>
        <w:shd w:val="clear" w:color="auto" w:fill="FFFFFF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численность внешних совместителей исчисляется аналогично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средней численности лиц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 xml:space="preserve">, отработавших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неполное рабочее время, 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>п.1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4 Приложения 20</w:t>
      </w:r>
      <w:r w:rsidR="004F56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(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772B3">
        <w:rPr>
          <w:rFonts w:ascii="Times New Roman" w:eastAsia="Times New Roman" w:hAnsi="Times New Roman"/>
          <w:sz w:val="24"/>
          <w:szCs w:val="24"/>
          <w:lang w:eastAsia="ru-RU"/>
        </w:rPr>
        <w:t>, п.2</w:t>
      </w:r>
      <w:r w:rsidR="009128B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772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Указаний</w:t>
      </w:r>
      <w:r w:rsidR="00F772B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7188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772B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345DB1E" w14:textId="77777777" w:rsidR="004F5634" w:rsidRDefault="004F5634" w:rsidP="000B25A0">
      <w:pPr>
        <w:spacing w:before="240" w:line="269" w:lineRule="auto"/>
        <w:jc w:val="both"/>
        <w:rPr>
          <w:sz w:val="24"/>
          <w:szCs w:val="24"/>
        </w:rPr>
      </w:pPr>
    </w:p>
    <w:p w14:paraId="19113B47" w14:textId="77777777" w:rsidR="002E6CD5" w:rsidRDefault="002E6CD5" w:rsidP="000B25A0">
      <w:pPr>
        <w:spacing w:before="240" w:line="269" w:lineRule="auto"/>
        <w:jc w:val="both"/>
        <w:rPr>
          <w:sz w:val="24"/>
          <w:szCs w:val="24"/>
        </w:rPr>
      </w:pPr>
    </w:p>
    <w:sectPr w:rsidR="002E6CD5" w:rsidSect="00EE2285">
      <w:headerReference w:type="default" r:id="rId18"/>
      <w:type w:val="continuous"/>
      <w:pgSz w:w="11900" w:h="16820"/>
      <w:pgMar w:top="709" w:right="560" w:bottom="567" w:left="1559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19FDA" w14:textId="77777777" w:rsidR="00F11C0A" w:rsidRDefault="00F11C0A" w:rsidP="007F69DD">
      <w:r>
        <w:separator/>
      </w:r>
    </w:p>
  </w:endnote>
  <w:endnote w:type="continuationSeparator" w:id="0">
    <w:p w14:paraId="7BE7F5B6" w14:textId="77777777" w:rsidR="00F11C0A" w:rsidRDefault="00F11C0A" w:rsidP="007F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18ABE" w14:textId="77777777" w:rsidR="00F11C0A" w:rsidRDefault="00F11C0A" w:rsidP="007F69DD">
      <w:r>
        <w:separator/>
      </w:r>
    </w:p>
  </w:footnote>
  <w:footnote w:type="continuationSeparator" w:id="0">
    <w:p w14:paraId="66B9F921" w14:textId="77777777" w:rsidR="00F11C0A" w:rsidRDefault="00F11C0A" w:rsidP="007F69DD">
      <w:r>
        <w:continuationSeparator/>
      </w:r>
    </w:p>
  </w:footnote>
  <w:footnote w:id="1">
    <w:p w14:paraId="62627550" w14:textId="1404E721" w:rsidR="00541BB6" w:rsidRPr="00F1434B" w:rsidRDefault="00541BB6" w:rsidP="00541BB6">
      <w:pPr>
        <w:pStyle w:val="af2"/>
      </w:pPr>
      <w:r>
        <w:rPr>
          <w:rStyle w:val="af4"/>
        </w:rPr>
        <w:footnoteRef/>
      </w:r>
      <w:r>
        <w:t xml:space="preserve"> </w:t>
      </w:r>
      <w:r w:rsidRPr="00F1434B">
        <w:t>Для обеспечения доступа к архивам начислений в закрытых периодах требуется отклонить отчет СНИЛС, для этого необходимо связаться с сотрудниками МИАЦ из отдела экономического анализа, которые отклонят отчет за нужный период:</w:t>
      </w:r>
    </w:p>
    <w:p w14:paraId="6170BF01" w14:textId="7E856B06" w:rsidR="00541BB6" w:rsidRPr="00F1434B" w:rsidRDefault="00541BB6" w:rsidP="004E1A39">
      <w:pPr>
        <w:pStyle w:val="af2"/>
        <w:numPr>
          <w:ilvl w:val="0"/>
          <w:numId w:val="18"/>
        </w:numPr>
      </w:pPr>
      <w:r w:rsidRPr="00F1434B">
        <w:t>Набоков Александр Сергеевич, экономист, тел. (3467) 360-303 доб. 7641, nabokovas@miacugra.ru</w:t>
      </w:r>
    </w:p>
    <w:p w14:paraId="0F17ACD5" w14:textId="69E99A04" w:rsidR="00541BB6" w:rsidRPr="00F1434B" w:rsidRDefault="00541BB6" w:rsidP="004E1A39">
      <w:pPr>
        <w:pStyle w:val="af2"/>
        <w:numPr>
          <w:ilvl w:val="0"/>
          <w:numId w:val="18"/>
        </w:numPr>
      </w:pPr>
      <w:r w:rsidRPr="00F1434B">
        <w:t>Зорин Сергей Владимирович, экономист 2 категории, тел. (3467) 360-303 доб. 7638, zorinsv@miacugra.ru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597866"/>
      <w:docPartObj>
        <w:docPartGallery w:val="Page Numbers (Top of Page)"/>
        <w:docPartUnique/>
      </w:docPartObj>
    </w:sdtPr>
    <w:sdtEndPr/>
    <w:sdtContent>
      <w:p w14:paraId="4E9B110E" w14:textId="2B951ADB" w:rsidR="00B05551" w:rsidRDefault="00B055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8B0">
          <w:rPr>
            <w:noProof/>
          </w:rPr>
          <w:t>14</w:t>
        </w:r>
        <w:r>
          <w:fldChar w:fldCharType="end"/>
        </w:r>
      </w:p>
    </w:sdtContent>
  </w:sdt>
  <w:p w14:paraId="68CC9194" w14:textId="77777777" w:rsidR="00B05551" w:rsidRDefault="00B0555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770"/>
    <w:multiLevelType w:val="hybridMultilevel"/>
    <w:tmpl w:val="8D8CD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10BD7"/>
    <w:multiLevelType w:val="multilevel"/>
    <w:tmpl w:val="28D10B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B013B"/>
    <w:multiLevelType w:val="hybridMultilevel"/>
    <w:tmpl w:val="A7C6CBD6"/>
    <w:lvl w:ilvl="0" w:tplc="3D7C3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046E7B"/>
    <w:multiLevelType w:val="multilevel"/>
    <w:tmpl w:val="EF46F9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BE1A98"/>
    <w:multiLevelType w:val="multilevel"/>
    <w:tmpl w:val="8A28BF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DF214A1"/>
    <w:multiLevelType w:val="hybridMultilevel"/>
    <w:tmpl w:val="DB6A03EA"/>
    <w:lvl w:ilvl="0" w:tplc="ABC4059E">
      <w:start w:val="2"/>
      <w:numFmt w:val="decimal"/>
      <w:lvlText w:val="%1."/>
      <w:lvlJc w:val="left"/>
      <w:pPr>
        <w:ind w:left="3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3" w:hanging="360"/>
      </w:pPr>
    </w:lvl>
    <w:lvl w:ilvl="2" w:tplc="0419001B" w:tentative="1">
      <w:start w:val="1"/>
      <w:numFmt w:val="lowerRoman"/>
      <w:lvlText w:val="%3."/>
      <w:lvlJc w:val="right"/>
      <w:pPr>
        <w:ind w:left="4533" w:hanging="180"/>
      </w:pPr>
    </w:lvl>
    <w:lvl w:ilvl="3" w:tplc="0419000F" w:tentative="1">
      <w:start w:val="1"/>
      <w:numFmt w:val="decimal"/>
      <w:lvlText w:val="%4."/>
      <w:lvlJc w:val="left"/>
      <w:pPr>
        <w:ind w:left="5253" w:hanging="360"/>
      </w:pPr>
    </w:lvl>
    <w:lvl w:ilvl="4" w:tplc="04190019" w:tentative="1">
      <w:start w:val="1"/>
      <w:numFmt w:val="lowerLetter"/>
      <w:lvlText w:val="%5."/>
      <w:lvlJc w:val="left"/>
      <w:pPr>
        <w:ind w:left="5973" w:hanging="360"/>
      </w:pPr>
    </w:lvl>
    <w:lvl w:ilvl="5" w:tplc="0419001B" w:tentative="1">
      <w:start w:val="1"/>
      <w:numFmt w:val="lowerRoman"/>
      <w:lvlText w:val="%6."/>
      <w:lvlJc w:val="right"/>
      <w:pPr>
        <w:ind w:left="6693" w:hanging="180"/>
      </w:pPr>
    </w:lvl>
    <w:lvl w:ilvl="6" w:tplc="0419000F" w:tentative="1">
      <w:start w:val="1"/>
      <w:numFmt w:val="decimal"/>
      <w:lvlText w:val="%7."/>
      <w:lvlJc w:val="left"/>
      <w:pPr>
        <w:ind w:left="7413" w:hanging="360"/>
      </w:pPr>
    </w:lvl>
    <w:lvl w:ilvl="7" w:tplc="04190019" w:tentative="1">
      <w:start w:val="1"/>
      <w:numFmt w:val="lowerLetter"/>
      <w:lvlText w:val="%8."/>
      <w:lvlJc w:val="left"/>
      <w:pPr>
        <w:ind w:left="8133" w:hanging="360"/>
      </w:pPr>
    </w:lvl>
    <w:lvl w:ilvl="8" w:tplc="0419001B" w:tentative="1">
      <w:start w:val="1"/>
      <w:numFmt w:val="lowerRoman"/>
      <w:lvlText w:val="%9."/>
      <w:lvlJc w:val="right"/>
      <w:pPr>
        <w:ind w:left="8853" w:hanging="180"/>
      </w:pPr>
    </w:lvl>
  </w:abstractNum>
  <w:abstractNum w:abstractNumId="6" w15:restartNumberingAfterBreak="0">
    <w:nsid w:val="52FF40C5"/>
    <w:multiLevelType w:val="hybridMultilevel"/>
    <w:tmpl w:val="0180F5A2"/>
    <w:lvl w:ilvl="0" w:tplc="89BC6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DC173B"/>
    <w:multiLevelType w:val="hybridMultilevel"/>
    <w:tmpl w:val="EF08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93943"/>
    <w:multiLevelType w:val="hybridMultilevel"/>
    <w:tmpl w:val="8548BE3A"/>
    <w:lvl w:ilvl="0" w:tplc="95A66F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63B41CB"/>
    <w:multiLevelType w:val="hybridMultilevel"/>
    <w:tmpl w:val="2368B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12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B33588A"/>
    <w:multiLevelType w:val="hybridMultilevel"/>
    <w:tmpl w:val="FBDE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20331E"/>
    <w:multiLevelType w:val="multilevel"/>
    <w:tmpl w:val="9F2CC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D675EC6"/>
    <w:multiLevelType w:val="hybridMultilevel"/>
    <w:tmpl w:val="48509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51B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0F9451E"/>
    <w:multiLevelType w:val="hybridMultilevel"/>
    <w:tmpl w:val="2530F1D0"/>
    <w:lvl w:ilvl="0" w:tplc="BB2C15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8B3703"/>
    <w:multiLevelType w:val="singleLevel"/>
    <w:tmpl w:val="DCD0D944"/>
    <w:lvl w:ilvl="0">
      <w:start w:val="1"/>
      <w:numFmt w:val="decimal"/>
      <w:suff w:val="space"/>
      <w:lvlText w:val="%1."/>
      <w:lvlJc w:val="left"/>
      <w:rPr>
        <w:color w:val="000000" w:themeColor="text1"/>
      </w:rPr>
    </w:lvl>
  </w:abstractNum>
  <w:abstractNum w:abstractNumId="17" w15:restartNumberingAfterBreak="0">
    <w:nsid w:val="76590DC5"/>
    <w:multiLevelType w:val="hybridMultilevel"/>
    <w:tmpl w:val="743CB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15"/>
  </w:num>
  <w:num w:numId="5">
    <w:abstractNumId w:val="5"/>
  </w:num>
  <w:num w:numId="6">
    <w:abstractNumId w:val="2"/>
  </w:num>
  <w:num w:numId="7">
    <w:abstractNumId w:val="6"/>
  </w:num>
  <w:num w:numId="8">
    <w:abstractNumId w:val="16"/>
  </w:num>
  <w:num w:numId="9">
    <w:abstractNumId w:val="1"/>
  </w:num>
  <w:num w:numId="10">
    <w:abstractNumId w:val="9"/>
  </w:num>
  <w:num w:numId="11">
    <w:abstractNumId w:val="3"/>
  </w:num>
  <w:num w:numId="12">
    <w:abstractNumId w:val="4"/>
  </w:num>
  <w:num w:numId="13">
    <w:abstractNumId w:val="10"/>
  </w:num>
  <w:num w:numId="14">
    <w:abstractNumId w:val="14"/>
  </w:num>
  <w:num w:numId="15">
    <w:abstractNumId w:val="8"/>
  </w:num>
  <w:num w:numId="16">
    <w:abstractNumId w:val="0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F0"/>
    <w:rsid w:val="00002AFF"/>
    <w:rsid w:val="000038E5"/>
    <w:rsid w:val="000054D0"/>
    <w:rsid w:val="00006F4E"/>
    <w:rsid w:val="00007BD2"/>
    <w:rsid w:val="00014A14"/>
    <w:rsid w:val="00014CFD"/>
    <w:rsid w:val="000246DB"/>
    <w:rsid w:val="00024B18"/>
    <w:rsid w:val="00025CF5"/>
    <w:rsid w:val="00030AD6"/>
    <w:rsid w:val="00032824"/>
    <w:rsid w:val="00034007"/>
    <w:rsid w:val="000401AD"/>
    <w:rsid w:val="0004342C"/>
    <w:rsid w:val="00043B86"/>
    <w:rsid w:val="00046504"/>
    <w:rsid w:val="00050C5C"/>
    <w:rsid w:val="00052A03"/>
    <w:rsid w:val="00053BB8"/>
    <w:rsid w:val="00056B8F"/>
    <w:rsid w:val="00061602"/>
    <w:rsid w:val="00062A94"/>
    <w:rsid w:val="000855EA"/>
    <w:rsid w:val="00092079"/>
    <w:rsid w:val="00092259"/>
    <w:rsid w:val="000923CA"/>
    <w:rsid w:val="000A004C"/>
    <w:rsid w:val="000A4990"/>
    <w:rsid w:val="000A5F20"/>
    <w:rsid w:val="000B25A0"/>
    <w:rsid w:val="000C11E4"/>
    <w:rsid w:val="000C26F7"/>
    <w:rsid w:val="000C4632"/>
    <w:rsid w:val="000C5706"/>
    <w:rsid w:val="000C67C9"/>
    <w:rsid w:val="000D0951"/>
    <w:rsid w:val="000D0CB3"/>
    <w:rsid w:val="000D1460"/>
    <w:rsid w:val="000D420C"/>
    <w:rsid w:val="000D4C3D"/>
    <w:rsid w:val="000D6D3F"/>
    <w:rsid w:val="000D7E41"/>
    <w:rsid w:val="000E17C6"/>
    <w:rsid w:val="000E261B"/>
    <w:rsid w:val="000E2736"/>
    <w:rsid w:val="000E2E24"/>
    <w:rsid w:val="000E4B51"/>
    <w:rsid w:val="000E5A36"/>
    <w:rsid w:val="000F43AD"/>
    <w:rsid w:val="000F47D6"/>
    <w:rsid w:val="00101B22"/>
    <w:rsid w:val="00103ECB"/>
    <w:rsid w:val="00106FEA"/>
    <w:rsid w:val="00110A92"/>
    <w:rsid w:val="00112B0B"/>
    <w:rsid w:val="00113C2A"/>
    <w:rsid w:val="00114ABC"/>
    <w:rsid w:val="00123D47"/>
    <w:rsid w:val="00123F12"/>
    <w:rsid w:val="001263B2"/>
    <w:rsid w:val="00126557"/>
    <w:rsid w:val="001343C8"/>
    <w:rsid w:val="00135C5D"/>
    <w:rsid w:val="001409CD"/>
    <w:rsid w:val="00143A4A"/>
    <w:rsid w:val="00144DE5"/>
    <w:rsid w:val="00151861"/>
    <w:rsid w:val="00154A19"/>
    <w:rsid w:val="001550C4"/>
    <w:rsid w:val="001558C6"/>
    <w:rsid w:val="00163891"/>
    <w:rsid w:val="001643BC"/>
    <w:rsid w:val="00164A68"/>
    <w:rsid w:val="00165C21"/>
    <w:rsid w:val="001715E9"/>
    <w:rsid w:val="00175C86"/>
    <w:rsid w:val="00176135"/>
    <w:rsid w:val="001817AF"/>
    <w:rsid w:val="0018181C"/>
    <w:rsid w:val="0018245F"/>
    <w:rsid w:val="00184EB7"/>
    <w:rsid w:val="001957C1"/>
    <w:rsid w:val="00195B75"/>
    <w:rsid w:val="001A3DE8"/>
    <w:rsid w:val="001B0D6F"/>
    <w:rsid w:val="001B2596"/>
    <w:rsid w:val="001C2BAC"/>
    <w:rsid w:val="001C6932"/>
    <w:rsid w:val="001D3AE4"/>
    <w:rsid w:val="001D74D6"/>
    <w:rsid w:val="001E0361"/>
    <w:rsid w:val="001E3FC6"/>
    <w:rsid w:val="001E7086"/>
    <w:rsid w:val="001F13D1"/>
    <w:rsid w:val="001F176E"/>
    <w:rsid w:val="001F5221"/>
    <w:rsid w:val="00201D54"/>
    <w:rsid w:val="00204B80"/>
    <w:rsid w:val="00205019"/>
    <w:rsid w:val="00211DBD"/>
    <w:rsid w:val="002120C0"/>
    <w:rsid w:val="00223D6B"/>
    <w:rsid w:val="00225114"/>
    <w:rsid w:val="0022703B"/>
    <w:rsid w:val="002316F1"/>
    <w:rsid w:val="00231BDA"/>
    <w:rsid w:val="00232F31"/>
    <w:rsid w:val="00242476"/>
    <w:rsid w:val="002464F3"/>
    <w:rsid w:val="002465A8"/>
    <w:rsid w:val="00246609"/>
    <w:rsid w:val="002517B5"/>
    <w:rsid w:val="00253D9E"/>
    <w:rsid w:val="002548A6"/>
    <w:rsid w:val="00262C9C"/>
    <w:rsid w:val="00263122"/>
    <w:rsid w:val="00264703"/>
    <w:rsid w:val="00264B68"/>
    <w:rsid w:val="0026693E"/>
    <w:rsid w:val="00270468"/>
    <w:rsid w:val="00275CAB"/>
    <w:rsid w:val="002816F5"/>
    <w:rsid w:val="00287C58"/>
    <w:rsid w:val="00291D6D"/>
    <w:rsid w:val="00296777"/>
    <w:rsid w:val="002A2914"/>
    <w:rsid w:val="002A773B"/>
    <w:rsid w:val="002B0F52"/>
    <w:rsid w:val="002B39A8"/>
    <w:rsid w:val="002B73BF"/>
    <w:rsid w:val="002B7FDA"/>
    <w:rsid w:val="002C4577"/>
    <w:rsid w:val="002C517D"/>
    <w:rsid w:val="002C5B95"/>
    <w:rsid w:val="002C6AE0"/>
    <w:rsid w:val="002D2D1C"/>
    <w:rsid w:val="002D390F"/>
    <w:rsid w:val="002D6BF0"/>
    <w:rsid w:val="002D7A41"/>
    <w:rsid w:val="002E524E"/>
    <w:rsid w:val="002E6402"/>
    <w:rsid w:val="002E67B3"/>
    <w:rsid w:val="002E6CD5"/>
    <w:rsid w:val="002F0280"/>
    <w:rsid w:val="002F0B52"/>
    <w:rsid w:val="002F0D04"/>
    <w:rsid w:val="002F1766"/>
    <w:rsid w:val="002F3A12"/>
    <w:rsid w:val="002F5566"/>
    <w:rsid w:val="00300027"/>
    <w:rsid w:val="003063CD"/>
    <w:rsid w:val="00307B95"/>
    <w:rsid w:val="00314261"/>
    <w:rsid w:val="0031440E"/>
    <w:rsid w:val="00315242"/>
    <w:rsid w:val="003152A9"/>
    <w:rsid w:val="00316500"/>
    <w:rsid w:val="0033010C"/>
    <w:rsid w:val="003318D0"/>
    <w:rsid w:val="00335794"/>
    <w:rsid w:val="003372E2"/>
    <w:rsid w:val="00342C6F"/>
    <w:rsid w:val="00353BA1"/>
    <w:rsid w:val="003541EA"/>
    <w:rsid w:val="00357A7E"/>
    <w:rsid w:val="00364F54"/>
    <w:rsid w:val="0037188C"/>
    <w:rsid w:val="00371C30"/>
    <w:rsid w:val="00373078"/>
    <w:rsid w:val="00376089"/>
    <w:rsid w:val="00376A87"/>
    <w:rsid w:val="00376BF1"/>
    <w:rsid w:val="00381797"/>
    <w:rsid w:val="0038673B"/>
    <w:rsid w:val="0039114B"/>
    <w:rsid w:val="00391914"/>
    <w:rsid w:val="00392E2C"/>
    <w:rsid w:val="00394505"/>
    <w:rsid w:val="003A3865"/>
    <w:rsid w:val="003A537F"/>
    <w:rsid w:val="003A7FA4"/>
    <w:rsid w:val="003B58CC"/>
    <w:rsid w:val="003B5A1A"/>
    <w:rsid w:val="003C6208"/>
    <w:rsid w:val="003C7CAC"/>
    <w:rsid w:val="003D4144"/>
    <w:rsid w:val="003D5C41"/>
    <w:rsid w:val="003D5D69"/>
    <w:rsid w:val="003F31AB"/>
    <w:rsid w:val="004004E7"/>
    <w:rsid w:val="004060A1"/>
    <w:rsid w:val="00415AE0"/>
    <w:rsid w:val="004163CE"/>
    <w:rsid w:val="004167D5"/>
    <w:rsid w:val="00426B26"/>
    <w:rsid w:val="0043486C"/>
    <w:rsid w:val="00434C49"/>
    <w:rsid w:val="00441194"/>
    <w:rsid w:val="00441433"/>
    <w:rsid w:val="00443E39"/>
    <w:rsid w:val="00444768"/>
    <w:rsid w:val="00452158"/>
    <w:rsid w:val="0045316F"/>
    <w:rsid w:val="00455298"/>
    <w:rsid w:val="0045630D"/>
    <w:rsid w:val="0045789C"/>
    <w:rsid w:val="0046008E"/>
    <w:rsid w:val="004613D6"/>
    <w:rsid w:val="00461FED"/>
    <w:rsid w:val="00462DF2"/>
    <w:rsid w:val="004639B9"/>
    <w:rsid w:val="00466B2C"/>
    <w:rsid w:val="00466FD2"/>
    <w:rsid w:val="00470A2F"/>
    <w:rsid w:val="0047443D"/>
    <w:rsid w:val="0047613B"/>
    <w:rsid w:val="00480E4A"/>
    <w:rsid w:val="00481742"/>
    <w:rsid w:val="00482077"/>
    <w:rsid w:val="00482C33"/>
    <w:rsid w:val="00486D66"/>
    <w:rsid w:val="00487A55"/>
    <w:rsid w:val="00492FA9"/>
    <w:rsid w:val="00493F1A"/>
    <w:rsid w:val="00494421"/>
    <w:rsid w:val="004A041E"/>
    <w:rsid w:val="004A315D"/>
    <w:rsid w:val="004A3A55"/>
    <w:rsid w:val="004A5360"/>
    <w:rsid w:val="004B5876"/>
    <w:rsid w:val="004C271F"/>
    <w:rsid w:val="004C7395"/>
    <w:rsid w:val="004D2418"/>
    <w:rsid w:val="004D2A3E"/>
    <w:rsid w:val="004D3542"/>
    <w:rsid w:val="004D395F"/>
    <w:rsid w:val="004E151E"/>
    <w:rsid w:val="004E1A39"/>
    <w:rsid w:val="004E357D"/>
    <w:rsid w:val="004E4C51"/>
    <w:rsid w:val="004F473D"/>
    <w:rsid w:val="004F4DC1"/>
    <w:rsid w:val="004F5634"/>
    <w:rsid w:val="00500CF7"/>
    <w:rsid w:val="00511EDA"/>
    <w:rsid w:val="00516B9D"/>
    <w:rsid w:val="00522975"/>
    <w:rsid w:val="00524DDC"/>
    <w:rsid w:val="0052789B"/>
    <w:rsid w:val="00540BF2"/>
    <w:rsid w:val="00541BB6"/>
    <w:rsid w:val="005502AC"/>
    <w:rsid w:val="005506C1"/>
    <w:rsid w:val="00550DAD"/>
    <w:rsid w:val="0055296F"/>
    <w:rsid w:val="00553915"/>
    <w:rsid w:val="00553ECE"/>
    <w:rsid w:val="00554C59"/>
    <w:rsid w:val="005557F3"/>
    <w:rsid w:val="0055631B"/>
    <w:rsid w:val="00560C1F"/>
    <w:rsid w:val="00564CA7"/>
    <w:rsid w:val="00565565"/>
    <w:rsid w:val="00566554"/>
    <w:rsid w:val="0057107F"/>
    <w:rsid w:val="00571CFE"/>
    <w:rsid w:val="005752F1"/>
    <w:rsid w:val="00576378"/>
    <w:rsid w:val="00586212"/>
    <w:rsid w:val="005876B2"/>
    <w:rsid w:val="00590AFB"/>
    <w:rsid w:val="00592EA6"/>
    <w:rsid w:val="00595683"/>
    <w:rsid w:val="005A31FE"/>
    <w:rsid w:val="005A32CE"/>
    <w:rsid w:val="005A61D5"/>
    <w:rsid w:val="005B1C2D"/>
    <w:rsid w:val="005B65DB"/>
    <w:rsid w:val="005B6920"/>
    <w:rsid w:val="005B792C"/>
    <w:rsid w:val="005C0E4A"/>
    <w:rsid w:val="005C1343"/>
    <w:rsid w:val="005C399E"/>
    <w:rsid w:val="005D2946"/>
    <w:rsid w:val="005D3943"/>
    <w:rsid w:val="005D7C6C"/>
    <w:rsid w:val="005E34EA"/>
    <w:rsid w:val="005E3EBD"/>
    <w:rsid w:val="005E7095"/>
    <w:rsid w:val="005F0D35"/>
    <w:rsid w:val="00603955"/>
    <w:rsid w:val="006047B0"/>
    <w:rsid w:val="00614369"/>
    <w:rsid w:val="006143C1"/>
    <w:rsid w:val="00614E88"/>
    <w:rsid w:val="006153BF"/>
    <w:rsid w:val="006165BD"/>
    <w:rsid w:val="00616F55"/>
    <w:rsid w:val="00623DB0"/>
    <w:rsid w:val="00624CC1"/>
    <w:rsid w:val="0062508B"/>
    <w:rsid w:val="006307A1"/>
    <w:rsid w:val="00637577"/>
    <w:rsid w:val="006378E0"/>
    <w:rsid w:val="0064007C"/>
    <w:rsid w:val="006405E3"/>
    <w:rsid w:val="00643C06"/>
    <w:rsid w:val="00644DE4"/>
    <w:rsid w:val="00645449"/>
    <w:rsid w:val="00645EA3"/>
    <w:rsid w:val="00645FA3"/>
    <w:rsid w:val="00647D3B"/>
    <w:rsid w:val="00660963"/>
    <w:rsid w:val="006638E2"/>
    <w:rsid w:val="00670274"/>
    <w:rsid w:val="006715BE"/>
    <w:rsid w:val="006756AA"/>
    <w:rsid w:val="00675BBE"/>
    <w:rsid w:val="00676A9A"/>
    <w:rsid w:val="00677F12"/>
    <w:rsid w:val="00682889"/>
    <w:rsid w:val="006875F5"/>
    <w:rsid w:val="00690B84"/>
    <w:rsid w:val="00692AE2"/>
    <w:rsid w:val="00693803"/>
    <w:rsid w:val="006944C4"/>
    <w:rsid w:val="006A1154"/>
    <w:rsid w:val="006A3241"/>
    <w:rsid w:val="006A3F68"/>
    <w:rsid w:val="006A6799"/>
    <w:rsid w:val="006B124F"/>
    <w:rsid w:val="006B6EE9"/>
    <w:rsid w:val="006C0823"/>
    <w:rsid w:val="006C13DF"/>
    <w:rsid w:val="006C19C1"/>
    <w:rsid w:val="006C26AA"/>
    <w:rsid w:val="006C3C7E"/>
    <w:rsid w:val="006C7025"/>
    <w:rsid w:val="006D1469"/>
    <w:rsid w:val="006D289C"/>
    <w:rsid w:val="006D4160"/>
    <w:rsid w:val="006D41D1"/>
    <w:rsid w:val="006E7C1F"/>
    <w:rsid w:val="006F139D"/>
    <w:rsid w:val="006F5C4A"/>
    <w:rsid w:val="006F5DD7"/>
    <w:rsid w:val="007006CE"/>
    <w:rsid w:val="00702311"/>
    <w:rsid w:val="007041CD"/>
    <w:rsid w:val="0070489D"/>
    <w:rsid w:val="007065B2"/>
    <w:rsid w:val="00707E30"/>
    <w:rsid w:val="007112F9"/>
    <w:rsid w:val="00712068"/>
    <w:rsid w:val="00712731"/>
    <w:rsid w:val="00720266"/>
    <w:rsid w:val="00721E8B"/>
    <w:rsid w:val="00722378"/>
    <w:rsid w:val="00722765"/>
    <w:rsid w:val="00723D4E"/>
    <w:rsid w:val="007255F0"/>
    <w:rsid w:val="0072772E"/>
    <w:rsid w:val="00727A16"/>
    <w:rsid w:val="0073211B"/>
    <w:rsid w:val="007329C1"/>
    <w:rsid w:val="00733BFE"/>
    <w:rsid w:val="00741870"/>
    <w:rsid w:val="00743F78"/>
    <w:rsid w:val="00751C7F"/>
    <w:rsid w:val="00752BA4"/>
    <w:rsid w:val="007557BD"/>
    <w:rsid w:val="007570B2"/>
    <w:rsid w:val="0076431C"/>
    <w:rsid w:val="007751CC"/>
    <w:rsid w:val="00776BB4"/>
    <w:rsid w:val="00780123"/>
    <w:rsid w:val="00783BB2"/>
    <w:rsid w:val="00785950"/>
    <w:rsid w:val="00790BD9"/>
    <w:rsid w:val="00791644"/>
    <w:rsid w:val="00793230"/>
    <w:rsid w:val="007976E8"/>
    <w:rsid w:val="007A2648"/>
    <w:rsid w:val="007A38DB"/>
    <w:rsid w:val="007A41AD"/>
    <w:rsid w:val="007A627E"/>
    <w:rsid w:val="007A7ECA"/>
    <w:rsid w:val="007B0D3B"/>
    <w:rsid w:val="007B1304"/>
    <w:rsid w:val="007B6213"/>
    <w:rsid w:val="007B7360"/>
    <w:rsid w:val="007C1E8B"/>
    <w:rsid w:val="007C6D22"/>
    <w:rsid w:val="007C7900"/>
    <w:rsid w:val="007D1271"/>
    <w:rsid w:val="007D1603"/>
    <w:rsid w:val="007D41B0"/>
    <w:rsid w:val="007D6A44"/>
    <w:rsid w:val="007D7941"/>
    <w:rsid w:val="007E0EDC"/>
    <w:rsid w:val="007E13E6"/>
    <w:rsid w:val="007E1FED"/>
    <w:rsid w:val="007E3A14"/>
    <w:rsid w:val="007E3B41"/>
    <w:rsid w:val="007E5C16"/>
    <w:rsid w:val="007F019F"/>
    <w:rsid w:val="007F49D7"/>
    <w:rsid w:val="007F69DD"/>
    <w:rsid w:val="008044F2"/>
    <w:rsid w:val="008067D5"/>
    <w:rsid w:val="00814640"/>
    <w:rsid w:val="00815465"/>
    <w:rsid w:val="008223A9"/>
    <w:rsid w:val="00824881"/>
    <w:rsid w:val="00825D9C"/>
    <w:rsid w:val="00830556"/>
    <w:rsid w:val="00833FE7"/>
    <w:rsid w:val="00834BF8"/>
    <w:rsid w:val="00837708"/>
    <w:rsid w:val="00840DA8"/>
    <w:rsid w:val="00843DB6"/>
    <w:rsid w:val="00844EFE"/>
    <w:rsid w:val="00850B07"/>
    <w:rsid w:val="00854333"/>
    <w:rsid w:val="00855620"/>
    <w:rsid w:val="00857F05"/>
    <w:rsid w:val="008606E0"/>
    <w:rsid w:val="008629D2"/>
    <w:rsid w:val="008700B9"/>
    <w:rsid w:val="00870544"/>
    <w:rsid w:val="008800DB"/>
    <w:rsid w:val="00892297"/>
    <w:rsid w:val="0089483F"/>
    <w:rsid w:val="0089500A"/>
    <w:rsid w:val="00895062"/>
    <w:rsid w:val="00897C3B"/>
    <w:rsid w:val="008A26E1"/>
    <w:rsid w:val="008A3FB6"/>
    <w:rsid w:val="008A5422"/>
    <w:rsid w:val="008B6C7E"/>
    <w:rsid w:val="008D0570"/>
    <w:rsid w:val="008D260F"/>
    <w:rsid w:val="008D3A7B"/>
    <w:rsid w:val="008D4EE4"/>
    <w:rsid w:val="008E05F0"/>
    <w:rsid w:val="008E0D62"/>
    <w:rsid w:val="008E3B55"/>
    <w:rsid w:val="008E50C5"/>
    <w:rsid w:val="008E53B1"/>
    <w:rsid w:val="008E5FCA"/>
    <w:rsid w:val="00903F84"/>
    <w:rsid w:val="0090511F"/>
    <w:rsid w:val="00907614"/>
    <w:rsid w:val="00910E9F"/>
    <w:rsid w:val="00910FD0"/>
    <w:rsid w:val="009128B0"/>
    <w:rsid w:val="00912FF6"/>
    <w:rsid w:val="0091352C"/>
    <w:rsid w:val="009149F0"/>
    <w:rsid w:val="0091519B"/>
    <w:rsid w:val="00923385"/>
    <w:rsid w:val="00926E2F"/>
    <w:rsid w:val="009433A9"/>
    <w:rsid w:val="00945C75"/>
    <w:rsid w:val="00946FEC"/>
    <w:rsid w:val="009473C7"/>
    <w:rsid w:val="00951259"/>
    <w:rsid w:val="00952003"/>
    <w:rsid w:val="00953BA7"/>
    <w:rsid w:val="00953D0F"/>
    <w:rsid w:val="00955A1D"/>
    <w:rsid w:val="00955FD0"/>
    <w:rsid w:val="00960673"/>
    <w:rsid w:val="0096220D"/>
    <w:rsid w:val="009642DF"/>
    <w:rsid w:val="00964728"/>
    <w:rsid w:val="00972358"/>
    <w:rsid w:val="009755C7"/>
    <w:rsid w:val="00975D30"/>
    <w:rsid w:val="0098612E"/>
    <w:rsid w:val="009877F4"/>
    <w:rsid w:val="009931FD"/>
    <w:rsid w:val="00993E7B"/>
    <w:rsid w:val="0099544E"/>
    <w:rsid w:val="00996451"/>
    <w:rsid w:val="009A1544"/>
    <w:rsid w:val="009A4D54"/>
    <w:rsid w:val="009A5EA6"/>
    <w:rsid w:val="009A6BA9"/>
    <w:rsid w:val="009A7F88"/>
    <w:rsid w:val="009B05CF"/>
    <w:rsid w:val="009B1293"/>
    <w:rsid w:val="009B549A"/>
    <w:rsid w:val="009C1BD2"/>
    <w:rsid w:val="009C2235"/>
    <w:rsid w:val="009C3479"/>
    <w:rsid w:val="009C51A6"/>
    <w:rsid w:val="009D422A"/>
    <w:rsid w:val="009E6ACC"/>
    <w:rsid w:val="009E6E23"/>
    <w:rsid w:val="009F0CDD"/>
    <w:rsid w:val="009F3DD6"/>
    <w:rsid w:val="00A0261B"/>
    <w:rsid w:val="00A042A7"/>
    <w:rsid w:val="00A075DB"/>
    <w:rsid w:val="00A10191"/>
    <w:rsid w:val="00A1044C"/>
    <w:rsid w:val="00A140A2"/>
    <w:rsid w:val="00A25123"/>
    <w:rsid w:val="00A327ED"/>
    <w:rsid w:val="00A42C74"/>
    <w:rsid w:val="00A45BE8"/>
    <w:rsid w:val="00A527FA"/>
    <w:rsid w:val="00A52AF8"/>
    <w:rsid w:val="00A57945"/>
    <w:rsid w:val="00A710A4"/>
    <w:rsid w:val="00A72114"/>
    <w:rsid w:val="00A7222B"/>
    <w:rsid w:val="00A74B15"/>
    <w:rsid w:val="00A76B4F"/>
    <w:rsid w:val="00A90D31"/>
    <w:rsid w:val="00A93719"/>
    <w:rsid w:val="00A954E4"/>
    <w:rsid w:val="00AA077C"/>
    <w:rsid w:val="00AA32B2"/>
    <w:rsid w:val="00AA5014"/>
    <w:rsid w:val="00AA615A"/>
    <w:rsid w:val="00AA6359"/>
    <w:rsid w:val="00AA63EB"/>
    <w:rsid w:val="00AB2D5D"/>
    <w:rsid w:val="00AB395A"/>
    <w:rsid w:val="00AC005D"/>
    <w:rsid w:val="00AC11FA"/>
    <w:rsid w:val="00AC4496"/>
    <w:rsid w:val="00AC5BAC"/>
    <w:rsid w:val="00AC6966"/>
    <w:rsid w:val="00AC7720"/>
    <w:rsid w:val="00AD1F06"/>
    <w:rsid w:val="00AD52FF"/>
    <w:rsid w:val="00AE1240"/>
    <w:rsid w:val="00AE171D"/>
    <w:rsid w:val="00AE4798"/>
    <w:rsid w:val="00AE6029"/>
    <w:rsid w:val="00AE6C2A"/>
    <w:rsid w:val="00AE7317"/>
    <w:rsid w:val="00AE74FE"/>
    <w:rsid w:val="00AF1CDB"/>
    <w:rsid w:val="00AF223A"/>
    <w:rsid w:val="00AF61EF"/>
    <w:rsid w:val="00B00A05"/>
    <w:rsid w:val="00B025BE"/>
    <w:rsid w:val="00B05551"/>
    <w:rsid w:val="00B068B2"/>
    <w:rsid w:val="00B073C8"/>
    <w:rsid w:val="00B077AF"/>
    <w:rsid w:val="00B07E53"/>
    <w:rsid w:val="00B1180E"/>
    <w:rsid w:val="00B171A3"/>
    <w:rsid w:val="00B2104F"/>
    <w:rsid w:val="00B23F14"/>
    <w:rsid w:val="00B274E5"/>
    <w:rsid w:val="00B32061"/>
    <w:rsid w:val="00B36D71"/>
    <w:rsid w:val="00B40658"/>
    <w:rsid w:val="00B416F7"/>
    <w:rsid w:val="00B42805"/>
    <w:rsid w:val="00B4559D"/>
    <w:rsid w:val="00B47627"/>
    <w:rsid w:val="00B47ACB"/>
    <w:rsid w:val="00B50884"/>
    <w:rsid w:val="00B529F6"/>
    <w:rsid w:val="00B55DF1"/>
    <w:rsid w:val="00B630A6"/>
    <w:rsid w:val="00B65499"/>
    <w:rsid w:val="00B8322B"/>
    <w:rsid w:val="00B956BF"/>
    <w:rsid w:val="00B97BCD"/>
    <w:rsid w:val="00BA0ACA"/>
    <w:rsid w:val="00BA3EFF"/>
    <w:rsid w:val="00BA696F"/>
    <w:rsid w:val="00BB371E"/>
    <w:rsid w:val="00BB3BB5"/>
    <w:rsid w:val="00BB6680"/>
    <w:rsid w:val="00BC0190"/>
    <w:rsid w:val="00BC3B2F"/>
    <w:rsid w:val="00BC4EC0"/>
    <w:rsid w:val="00BC61D8"/>
    <w:rsid w:val="00BC7A8B"/>
    <w:rsid w:val="00BD01BE"/>
    <w:rsid w:val="00BD043E"/>
    <w:rsid w:val="00BD0885"/>
    <w:rsid w:val="00BD1819"/>
    <w:rsid w:val="00BD1D26"/>
    <w:rsid w:val="00BD35C3"/>
    <w:rsid w:val="00BE2032"/>
    <w:rsid w:val="00BE3FAF"/>
    <w:rsid w:val="00BE3FB5"/>
    <w:rsid w:val="00BE5339"/>
    <w:rsid w:val="00BE6A21"/>
    <w:rsid w:val="00BE6D07"/>
    <w:rsid w:val="00BE7556"/>
    <w:rsid w:val="00BF222D"/>
    <w:rsid w:val="00C115A0"/>
    <w:rsid w:val="00C16EAB"/>
    <w:rsid w:val="00C21B10"/>
    <w:rsid w:val="00C24A22"/>
    <w:rsid w:val="00C310F5"/>
    <w:rsid w:val="00C35042"/>
    <w:rsid w:val="00C36B16"/>
    <w:rsid w:val="00C50D13"/>
    <w:rsid w:val="00C50F82"/>
    <w:rsid w:val="00C51C69"/>
    <w:rsid w:val="00C53BB1"/>
    <w:rsid w:val="00C548D1"/>
    <w:rsid w:val="00C55FB8"/>
    <w:rsid w:val="00C638B3"/>
    <w:rsid w:val="00C71163"/>
    <w:rsid w:val="00C77369"/>
    <w:rsid w:val="00C801C3"/>
    <w:rsid w:val="00C81165"/>
    <w:rsid w:val="00C813E5"/>
    <w:rsid w:val="00C85AFD"/>
    <w:rsid w:val="00C863D8"/>
    <w:rsid w:val="00C86E86"/>
    <w:rsid w:val="00C871B2"/>
    <w:rsid w:val="00C91EAD"/>
    <w:rsid w:val="00C928B4"/>
    <w:rsid w:val="00C953EF"/>
    <w:rsid w:val="00CA376B"/>
    <w:rsid w:val="00CB454E"/>
    <w:rsid w:val="00CB741D"/>
    <w:rsid w:val="00CB78FF"/>
    <w:rsid w:val="00CC0BFE"/>
    <w:rsid w:val="00CC5CF0"/>
    <w:rsid w:val="00CD7E13"/>
    <w:rsid w:val="00CE353C"/>
    <w:rsid w:val="00CE6F3C"/>
    <w:rsid w:val="00CE71FF"/>
    <w:rsid w:val="00CE76BE"/>
    <w:rsid w:val="00CE7E17"/>
    <w:rsid w:val="00CF093A"/>
    <w:rsid w:val="00CF0A59"/>
    <w:rsid w:val="00CF29D9"/>
    <w:rsid w:val="00CF56BE"/>
    <w:rsid w:val="00CF65E2"/>
    <w:rsid w:val="00D01E7A"/>
    <w:rsid w:val="00D02966"/>
    <w:rsid w:val="00D02983"/>
    <w:rsid w:val="00D057D9"/>
    <w:rsid w:val="00D1091D"/>
    <w:rsid w:val="00D14179"/>
    <w:rsid w:val="00D155D3"/>
    <w:rsid w:val="00D229A1"/>
    <w:rsid w:val="00D23AFB"/>
    <w:rsid w:val="00D26970"/>
    <w:rsid w:val="00D26B86"/>
    <w:rsid w:val="00D31E42"/>
    <w:rsid w:val="00D31F58"/>
    <w:rsid w:val="00D32E9C"/>
    <w:rsid w:val="00D36474"/>
    <w:rsid w:val="00D369E9"/>
    <w:rsid w:val="00D40AD2"/>
    <w:rsid w:val="00D41CB4"/>
    <w:rsid w:val="00D55B0C"/>
    <w:rsid w:val="00D564B4"/>
    <w:rsid w:val="00D5668A"/>
    <w:rsid w:val="00D6085A"/>
    <w:rsid w:val="00D64F35"/>
    <w:rsid w:val="00D74864"/>
    <w:rsid w:val="00D75BF1"/>
    <w:rsid w:val="00D76B4E"/>
    <w:rsid w:val="00D77B1C"/>
    <w:rsid w:val="00D81FE8"/>
    <w:rsid w:val="00D82962"/>
    <w:rsid w:val="00D82BE5"/>
    <w:rsid w:val="00D85CEC"/>
    <w:rsid w:val="00D909A5"/>
    <w:rsid w:val="00D96745"/>
    <w:rsid w:val="00D97397"/>
    <w:rsid w:val="00D9749C"/>
    <w:rsid w:val="00DA7675"/>
    <w:rsid w:val="00DB3F6A"/>
    <w:rsid w:val="00DB4A17"/>
    <w:rsid w:val="00DB59EE"/>
    <w:rsid w:val="00DC1C85"/>
    <w:rsid w:val="00DC4A44"/>
    <w:rsid w:val="00DC581A"/>
    <w:rsid w:val="00DD2887"/>
    <w:rsid w:val="00DD3B2F"/>
    <w:rsid w:val="00DD4CB6"/>
    <w:rsid w:val="00DD622D"/>
    <w:rsid w:val="00DD7E78"/>
    <w:rsid w:val="00DE0CD5"/>
    <w:rsid w:val="00DE7C12"/>
    <w:rsid w:val="00DF049B"/>
    <w:rsid w:val="00DF5102"/>
    <w:rsid w:val="00DF6141"/>
    <w:rsid w:val="00E00874"/>
    <w:rsid w:val="00E00F2E"/>
    <w:rsid w:val="00E01B16"/>
    <w:rsid w:val="00E02A1E"/>
    <w:rsid w:val="00E114A4"/>
    <w:rsid w:val="00E124CB"/>
    <w:rsid w:val="00E15ACA"/>
    <w:rsid w:val="00E222EF"/>
    <w:rsid w:val="00E23359"/>
    <w:rsid w:val="00E27980"/>
    <w:rsid w:val="00E3191D"/>
    <w:rsid w:val="00E32D61"/>
    <w:rsid w:val="00E3417D"/>
    <w:rsid w:val="00E34661"/>
    <w:rsid w:val="00E35BDC"/>
    <w:rsid w:val="00E3785E"/>
    <w:rsid w:val="00E404CB"/>
    <w:rsid w:val="00E427F6"/>
    <w:rsid w:val="00E449F2"/>
    <w:rsid w:val="00E52263"/>
    <w:rsid w:val="00E52C25"/>
    <w:rsid w:val="00E54C33"/>
    <w:rsid w:val="00E5671D"/>
    <w:rsid w:val="00E56A04"/>
    <w:rsid w:val="00E5783D"/>
    <w:rsid w:val="00E63C37"/>
    <w:rsid w:val="00E70C21"/>
    <w:rsid w:val="00E74856"/>
    <w:rsid w:val="00E76EF8"/>
    <w:rsid w:val="00E82218"/>
    <w:rsid w:val="00E871D3"/>
    <w:rsid w:val="00E8767E"/>
    <w:rsid w:val="00E922E5"/>
    <w:rsid w:val="00EA2B61"/>
    <w:rsid w:val="00EA38EC"/>
    <w:rsid w:val="00EA682E"/>
    <w:rsid w:val="00EA68D4"/>
    <w:rsid w:val="00EA6FF2"/>
    <w:rsid w:val="00EB1FB9"/>
    <w:rsid w:val="00EB354D"/>
    <w:rsid w:val="00EC1ED4"/>
    <w:rsid w:val="00EC256F"/>
    <w:rsid w:val="00EC53A3"/>
    <w:rsid w:val="00EE2285"/>
    <w:rsid w:val="00EE6345"/>
    <w:rsid w:val="00EF0EAC"/>
    <w:rsid w:val="00EF2198"/>
    <w:rsid w:val="00EF5C5C"/>
    <w:rsid w:val="00EF697D"/>
    <w:rsid w:val="00EF78DA"/>
    <w:rsid w:val="00EF7C14"/>
    <w:rsid w:val="00F0125F"/>
    <w:rsid w:val="00F07699"/>
    <w:rsid w:val="00F11472"/>
    <w:rsid w:val="00F11C0A"/>
    <w:rsid w:val="00F1434B"/>
    <w:rsid w:val="00F1475F"/>
    <w:rsid w:val="00F218EC"/>
    <w:rsid w:val="00F233FD"/>
    <w:rsid w:val="00F2445C"/>
    <w:rsid w:val="00F264A3"/>
    <w:rsid w:val="00F268C7"/>
    <w:rsid w:val="00F320DD"/>
    <w:rsid w:val="00F3481D"/>
    <w:rsid w:val="00F3495D"/>
    <w:rsid w:val="00F3665F"/>
    <w:rsid w:val="00F47016"/>
    <w:rsid w:val="00F55C73"/>
    <w:rsid w:val="00F56EE1"/>
    <w:rsid w:val="00F57BC2"/>
    <w:rsid w:val="00F61B0F"/>
    <w:rsid w:val="00F644CB"/>
    <w:rsid w:val="00F70AEB"/>
    <w:rsid w:val="00F72C71"/>
    <w:rsid w:val="00F7500A"/>
    <w:rsid w:val="00F772B3"/>
    <w:rsid w:val="00F81C57"/>
    <w:rsid w:val="00F84129"/>
    <w:rsid w:val="00F8467E"/>
    <w:rsid w:val="00F85458"/>
    <w:rsid w:val="00F86660"/>
    <w:rsid w:val="00F87026"/>
    <w:rsid w:val="00F935ED"/>
    <w:rsid w:val="00F95CDE"/>
    <w:rsid w:val="00F96772"/>
    <w:rsid w:val="00F96937"/>
    <w:rsid w:val="00F979A5"/>
    <w:rsid w:val="00FA113E"/>
    <w:rsid w:val="00FA14FD"/>
    <w:rsid w:val="00FA7657"/>
    <w:rsid w:val="00FB0418"/>
    <w:rsid w:val="00FB14C6"/>
    <w:rsid w:val="00FB2F53"/>
    <w:rsid w:val="00FB46BE"/>
    <w:rsid w:val="00FC00AC"/>
    <w:rsid w:val="00FC0138"/>
    <w:rsid w:val="00FC0A27"/>
    <w:rsid w:val="00FC2B17"/>
    <w:rsid w:val="00FC36FF"/>
    <w:rsid w:val="00FC6104"/>
    <w:rsid w:val="00FC7FFB"/>
    <w:rsid w:val="00FE1A5B"/>
    <w:rsid w:val="00FE1BD8"/>
    <w:rsid w:val="00FE3460"/>
    <w:rsid w:val="00FF0799"/>
    <w:rsid w:val="00FF09AC"/>
    <w:rsid w:val="00FF611F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610A2"/>
  <w15:docId w15:val="{7913B448-2789-49DA-9553-E44C4072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FD0"/>
  </w:style>
  <w:style w:type="paragraph" w:styleId="1">
    <w:name w:val="heading 1"/>
    <w:basedOn w:val="a"/>
    <w:next w:val="a"/>
    <w:qFormat/>
    <w:rsid w:val="009E6A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A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5A31FE"/>
    <w:pPr>
      <w:keepNext/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320" w:lineRule="auto"/>
      <w:ind w:left="40" w:firstLine="720"/>
      <w:jc w:val="both"/>
    </w:pPr>
    <w:rPr>
      <w:rFonts w:ascii="Courier New" w:hAnsi="Courier New"/>
      <w:snapToGrid w:val="0"/>
      <w:sz w:val="18"/>
    </w:rPr>
  </w:style>
  <w:style w:type="paragraph" w:customStyle="1" w:styleId="FR1">
    <w:name w:val="FR1"/>
    <w:pPr>
      <w:widowControl w:val="0"/>
      <w:spacing w:line="300" w:lineRule="auto"/>
      <w:ind w:left="320" w:hanging="340"/>
    </w:pPr>
    <w:rPr>
      <w:i/>
      <w:snapToGrid w:val="0"/>
      <w:sz w:val="22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customStyle="1" w:styleId="ConsTitle">
    <w:name w:val="ConsTitle"/>
    <w:rsid w:val="005710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5710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5710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BC4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A954E4"/>
    <w:rPr>
      <w:color w:val="0000FF"/>
      <w:u w:val="single"/>
    </w:rPr>
  </w:style>
  <w:style w:type="paragraph" w:styleId="2">
    <w:name w:val="Body Text 2"/>
    <w:basedOn w:val="a"/>
    <w:rsid w:val="007112F9"/>
    <w:pPr>
      <w:spacing w:after="120" w:line="480" w:lineRule="auto"/>
    </w:pPr>
  </w:style>
  <w:style w:type="paragraph" w:styleId="20">
    <w:name w:val="Body Text Indent 2"/>
    <w:basedOn w:val="a"/>
    <w:rsid w:val="007112F9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5876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4F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 Indent"/>
    <w:basedOn w:val="a"/>
    <w:link w:val="a8"/>
    <w:rsid w:val="009B549A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a8">
    <w:name w:val="Основной текст с отступом Знак"/>
    <w:link w:val="a7"/>
    <w:locked/>
    <w:rsid w:val="009B549A"/>
    <w:rPr>
      <w:rFonts w:ascii="Calibri" w:eastAsia="Calibri" w:hAnsi="Calibri"/>
      <w:sz w:val="22"/>
      <w:szCs w:val="22"/>
      <w:lang w:val="ru-RU" w:eastAsia="ru-RU" w:bidi="ar-SA"/>
    </w:rPr>
  </w:style>
  <w:style w:type="table" w:styleId="a9">
    <w:name w:val="Table Grid"/>
    <w:basedOn w:val="a1"/>
    <w:uiPriority w:val="59"/>
    <w:rsid w:val="000C11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0C11E4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А_Абзац"/>
    <w:basedOn w:val="a"/>
    <w:link w:val="ac"/>
    <w:qFormat/>
    <w:rsid w:val="00E35BDC"/>
    <w:pPr>
      <w:spacing w:line="360" w:lineRule="auto"/>
      <w:ind w:firstLine="709"/>
      <w:jc w:val="both"/>
    </w:pPr>
    <w:rPr>
      <w:rFonts w:eastAsiaTheme="majorEastAsia" w:cstheme="majorBidi"/>
      <w:sz w:val="24"/>
      <w:lang w:eastAsia="en-US"/>
    </w:rPr>
  </w:style>
  <w:style w:type="character" w:customStyle="1" w:styleId="ac">
    <w:name w:val="А_Абзац Знак"/>
    <w:basedOn w:val="a0"/>
    <w:link w:val="ab"/>
    <w:rsid w:val="00E35BDC"/>
    <w:rPr>
      <w:rFonts w:eastAsiaTheme="majorEastAsia" w:cstheme="majorBidi"/>
      <w:sz w:val="24"/>
      <w:lang w:eastAsia="en-US"/>
    </w:rPr>
  </w:style>
  <w:style w:type="paragraph" w:styleId="ad">
    <w:name w:val="Normal (Web)"/>
    <w:basedOn w:val="a"/>
    <w:uiPriority w:val="99"/>
    <w:unhideWhenUsed/>
    <w:rsid w:val="00486D66"/>
    <w:pPr>
      <w:spacing w:before="100" w:beforeAutospacing="1" w:after="100" w:afterAutospacing="1"/>
    </w:pPr>
    <w:rPr>
      <w:sz w:val="24"/>
      <w:szCs w:val="24"/>
    </w:rPr>
  </w:style>
  <w:style w:type="character" w:customStyle="1" w:styleId="mw-page-title-main">
    <w:name w:val="mw-page-title-main"/>
    <w:basedOn w:val="a0"/>
    <w:rsid w:val="001409CD"/>
  </w:style>
  <w:style w:type="paragraph" w:styleId="ae">
    <w:name w:val="header"/>
    <w:basedOn w:val="a"/>
    <w:link w:val="af"/>
    <w:uiPriority w:val="99"/>
    <w:unhideWhenUsed/>
    <w:rsid w:val="007F69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F69DD"/>
  </w:style>
  <w:style w:type="paragraph" w:styleId="af0">
    <w:name w:val="footer"/>
    <w:basedOn w:val="a"/>
    <w:link w:val="af1"/>
    <w:uiPriority w:val="99"/>
    <w:unhideWhenUsed/>
    <w:rsid w:val="007F69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F69DD"/>
  </w:style>
  <w:style w:type="character" w:customStyle="1" w:styleId="30">
    <w:name w:val="Заголовок 3 Знак"/>
    <w:basedOn w:val="a0"/>
    <w:link w:val="3"/>
    <w:uiPriority w:val="9"/>
    <w:semiHidden/>
    <w:rsid w:val="00D23A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541BB6"/>
  </w:style>
  <w:style w:type="character" w:customStyle="1" w:styleId="af3">
    <w:name w:val="Текст сноски Знак"/>
    <w:basedOn w:val="a0"/>
    <w:link w:val="af2"/>
    <w:uiPriority w:val="99"/>
    <w:semiHidden/>
    <w:rsid w:val="00541BB6"/>
  </w:style>
  <w:style w:type="character" w:styleId="af4">
    <w:name w:val="footnote reference"/>
    <w:basedOn w:val="a0"/>
    <w:uiPriority w:val="99"/>
    <w:semiHidden/>
    <w:unhideWhenUsed/>
    <w:rsid w:val="00541B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3774-9BBE-4E51-AE86-455755D2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22754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Соловьева Наталья Васильевна</cp:lastModifiedBy>
  <cp:revision>3</cp:revision>
  <cp:lastPrinted>2016-08-11T15:01:00Z</cp:lastPrinted>
  <dcterms:created xsi:type="dcterms:W3CDTF">2026-04-22T09:30:00Z</dcterms:created>
  <dcterms:modified xsi:type="dcterms:W3CDTF">2026-04-22T10:19:00Z</dcterms:modified>
</cp:coreProperties>
</file>